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附件6：</w:t>
      </w:r>
    </w:p>
    <w:p>
      <w:pPr>
        <w:widowControl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西北师范大学研究生最长学习年限超期警示书(存根)</w:t>
      </w:r>
    </w:p>
    <w:p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学院第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号</w:t>
      </w:r>
    </w:p>
    <w:p>
      <w:pPr>
        <w:rPr>
          <w:rFonts w:hint="eastAsia"/>
          <w:sz w:val="24"/>
        </w:rPr>
      </w:pPr>
    </w:p>
    <w:tbl>
      <w:tblPr>
        <w:tblStyle w:val="4"/>
        <w:tblW w:w="8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55"/>
        <w:gridCol w:w="1620"/>
        <w:gridCol w:w="720"/>
        <w:gridCol w:w="1439"/>
        <w:gridCol w:w="182"/>
        <w:gridCol w:w="1259"/>
        <w:gridCol w:w="506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3" w:type="dxa"/>
            <w:gridSpan w:val="2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39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784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攻读类型：</w:t>
            </w:r>
          </w:p>
          <w:p>
            <w:pPr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全日制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学术型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博士</w:t>
            </w:r>
          </w:p>
          <w:p>
            <w:pPr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ind w:firstLine="1080" w:firstLineChars="45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在职 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专业型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录取类别：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非定向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定向</w:t>
            </w:r>
          </w:p>
        </w:tc>
        <w:tc>
          <w:tcPr>
            <w:tcW w:w="186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学制：＿ 年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68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7941" w:type="dxa"/>
            <w:gridSpan w:val="8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研究生签收：                                   </w:t>
      </w:r>
      <w:bookmarkStart w:id="0" w:name="_GoBack"/>
      <w:bookmarkEnd w:id="0"/>
      <w:r>
        <w:rPr>
          <w:rFonts w:hint="eastAsia"/>
          <w:sz w:val="24"/>
        </w:rPr>
        <w:t xml:space="preserve"> 经办人：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</w:p>
    <w:p>
      <w:pPr>
        <w:ind w:firstLine="6240" w:firstLineChars="2600"/>
        <w:rPr>
          <w:rFonts w:hint="eastAsia"/>
          <w:sz w:val="24"/>
        </w:rPr>
      </w:pPr>
      <w:r>
        <w:rPr>
          <w:rFonts w:hint="eastAsia"/>
          <w:sz w:val="24"/>
        </w:rPr>
        <w:t>年    月    日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-------------------------------------------------------------------------------------------------------</w:t>
      </w:r>
    </w:p>
    <w:p>
      <w:pPr>
        <w:spacing w:line="240" w:lineRule="atLeast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西北师范大学研究生最长学习年限超期警示书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学院第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号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同学（学号：               ）：</w:t>
      </w:r>
    </w:p>
    <w:p>
      <w:pPr>
        <w:spacing w:line="440" w:lineRule="exact"/>
        <w:ind w:firstLine="480" w:firstLineChars="200"/>
        <w:rPr>
          <w:rFonts w:hint="eastAsia"/>
          <w:b/>
          <w:bCs/>
          <w:sz w:val="24"/>
          <w:szCs w:val="22"/>
          <w:lang w:val="en-US" w:eastAsia="zh-CN"/>
        </w:rPr>
      </w:pPr>
      <w:r>
        <w:rPr>
          <w:rFonts w:hint="eastAsia"/>
          <w:sz w:val="24"/>
        </w:rPr>
        <w:t>经核实，你即将达到《西北师范大学研究生学籍管理实施细则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修订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》中关于学制及最长学习年限规定：</w:t>
      </w:r>
      <w:r>
        <w:rPr>
          <w:rFonts w:hint="eastAsia"/>
          <w:b/>
          <w:bCs/>
          <w:sz w:val="24"/>
          <w:szCs w:val="22"/>
          <w:lang w:val="en-US" w:eastAsia="zh-CN"/>
        </w:rPr>
        <w:t>最长学习年限为我校允许注册研究生在校学习的最长期限。硕士研究生最长学习年限为基本学制延长2年；博士研究生最长学习年限为基本学制延长3年。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请在最长学习年限内</w:t>
      </w:r>
      <w:r>
        <w:rPr>
          <w:rFonts w:hint="eastAsia"/>
          <w:sz w:val="24"/>
          <w:szCs w:val="22"/>
          <w:lang w:eastAsia="zh-CN"/>
        </w:rPr>
        <w:t>，达到学校规定的课程学分要求并通过毕业论文答辩</w:t>
      </w:r>
      <w:r>
        <w:rPr>
          <w:rFonts w:hint="eastAsia"/>
          <w:sz w:val="24"/>
          <w:szCs w:val="22"/>
        </w:rPr>
        <w:t>，</w:t>
      </w:r>
      <w:r>
        <w:rPr>
          <w:rFonts w:hint="eastAsia"/>
          <w:sz w:val="24"/>
          <w:szCs w:val="22"/>
          <w:lang w:eastAsia="zh-CN"/>
        </w:rPr>
        <w:t>否则将作</w:t>
      </w:r>
      <w:r>
        <w:rPr>
          <w:rFonts w:hint="eastAsia"/>
          <w:sz w:val="24"/>
          <w:szCs w:val="22"/>
        </w:rPr>
        <w:t>退学处理</w:t>
      </w:r>
      <w:r>
        <w:rPr>
          <w:rFonts w:hint="eastAsia"/>
          <w:sz w:val="24"/>
          <w:szCs w:val="22"/>
          <w:lang w:eastAsia="zh-CN"/>
        </w:rPr>
        <w:t>并注销学籍</w:t>
      </w:r>
      <w:r>
        <w:rPr>
          <w:rFonts w:hint="eastAsia"/>
          <w:sz w:val="24"/>
          <w:szCs w:val="22"/>
        </w:rPr>
        <w:t>。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特此警示！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学院主管领导签名：                         院系盖章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年   月    日</w:t>
      </w:r>
    </w:p>
    <w:p>
      <w:pPr>
        <w:rPr>
          <w:rFonts w:hint="eastAsia"/>
          <w:i w:val="0"/>
          <w:iCs w:val="0"/>
          <w:sz w:val="24"/>
        </w:rPr>
      </w:pPr>
      <w:r>
        <w:rPr>
          <w:rFonts w:hint="eastAsia"/>
          <w:i w:val="0"/>
          <w:iCs w:val="0"/>
          <w:sz w:val="24"/>
          <w:lang w:eastAsia="zh-CN"/>
        </w:rPr>
        <w:t>（</w:t>
      </w:r>
      <w:r>
        <w:rPr>
          <w:rFonts w:hint="eastAsia"/>
          <w:i w:val="0"/>
          <w:iCs w:val="0"/>
          <w:sz w:val="24"/>
        </w:rPr>
        <w:t>本警示正本交研究生本人（不含存根），存根</w:t>
      </w:r>
      <w:r>
        <w:rPr>
          <w:rFonts w:hint="eastAsia"/>
          <w:i w:val="0"/>
          <w:iCs w:val="0"/>
          <w:sz w:val="24"/>
          <w:lang w:eastAsia="zh-CN"/>
        </w:rPr>
        <w:t>由</w:t>
      </w:r>
      <w:r>
        <w:rPr>
          <w:rFonts w:hint="eastAsia"/>
          <w:i w:val="0"/>
          <w:iCs w:val="0"/>
          <w:sz w:val="24"/>
        </w:rPr>
        <w:t>学院存档。</w:t>
      </w:r>
      <w:r>
        <w:rPr>
          <w:rFonts w:hint="eastAsia"/>
          <w:i w:val="0"/>
          <w:iCs w:val="0"/>
          <w:sz w:val="24"/>
          <w:lang w:eastAsia="zh-CN"/>
        </w:rPr>
        <w:t>）</w:t>
      </w:r>
    </w:p>
    <w:p>
      <w:r>
        <w:rPr>
          <w:rFonts w:hint="eastAsia"/>
          <w:sz w:val="24"/>
        </w:rPr>
        <w:t xml:space="preserve">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M2FhNzBiYTYwODJiOWUwYTQ3ZmViMGJhNWJlMzUifQ=="/>
  </w:docVars>
  <w:rsids>
    <w:rsidRoot w:val="00000000"/>
    <w:rsid w:val="6C49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2023-08-26T01:15:58Z</dcterms:created>
  <dc:creator>matebook  D</dc:creator>
  <cp:lastModifiedBy>倪毅明</cp:lastModifiedBy>
  <dcterms:modified xsi:type="dcterms:W3CDTF">2023-08-26T01:18:33Z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D0C3C766975145D7A5B457FE0432855E_12</vt:lpwstr>
  </property>
</Properties>
</file>