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58240"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7"/>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bookmarkStart w:id="0" w:name="_Toc29807"/>
      <w:bookmarkStart w:id="1" w:name="_Toc14388"/>
      <w:bookmarkStart w:id="2" w:name="_Toc527391761"/>
      <w:bookmarkStart w:id="3" w:name="_Toc527396982"/>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spacing w:val="-11"/>
          <w:kern w:val="0"/>
          <w:sz w:val="76"/>
          <w:szCs w:val="76"/>
        </w:rPr>
      </w:pPr>
      <w:bookmarkStart w:id="4" w:name="_Toc18838"/>
      <w:bookmarkStart w:id="5" w:name="_Toc13895"/>
      <w:r>
        <w:rPr>
          <w:rFonts w:hint="eastAsia" w:ascii="方正大标宋简体" w:hAnsi="宋体-方正超大字符集" w:eastAsia="方正大标宋简体" w:cs="宋体-方正超大字符集"/>
          <w:b/>
          <w:bCs/>
          <w:color w:val="000000"/>
          <w:spacing w:val="-11"/>
          <w:kern w:val="0"/>
          <w:sz w:val="76"/>
          <w:szCs w:val="76"/>
          <w:lang w:val="en-US" w:eastAsia="zh-CN"/>
        </w:rPr>
        <w:t>美术学院</w:t>
      </w:r>
      <w:r>
        <w:rPr>
          <w:rFonts w:hint="eastAsia" w:ascii="方正大标宋简体" w:hAnsi="宋体-方正超大字符集" w:eastAsia="方正大标宋简体" w:cs="宋体-方正超大字符集"/>
          <w:b/>
          <w:bCs/>
          <w:color w:val="000000"/>
          <w:spacing w:val="-11"/>
          <w:kern w:val="0"/>
          <w:sz w:val="76"/>
          <w:szCs w:val="76"/>
        </w:rPr>
        <w:t>研究生</w:t>
      </w:r>
      <w:bookmarkEnd w:id="0"/>
      <w:bookmarkEnd w:id="1"/>
      <w:bookmarkStart w:id="6" w:name="_Toc23974"/>
      <w:bookmarkStart w:id="7" w:name="_Toc11832"/>
      <w:r>
        <w:rPr>
          <w:rFonts w:hint="eastAsia" w:ascii="方正大标宋简体" w:hAnsi="宋体-方正超大字符集" w:eastAsia="方正大标宋简体" w:cs="宋体-方正超大字符集"/>
          <w:b/>
          <w:bCs/>
          <w:color w:val="000000"/>
          <w:spacing w:val="-11"/>
          <w:kern w:val="0"/>
          <w:sz w:val="76"/>
          <w:szCs w:val="76"/>
        </w:rPr>
        <w:t>培养方</w:t>
      </w:r>
      <w:bookmarkEnd w:id="6"/>
      <w:bookmarkEnd w:id="7"/>
      <w:r>
        <w:rPr>
          <w:rFonts w:hint="eastAsia" w:ascii="方正大标宋简体" w:hAnsi="宋体-方正超大字符集" w:eastAsia="方正大标宋简体" w:cs="宋体-方正超大字符集"/>
          <w:b/>
          <w:bCs/>
          <w:color w:val="000000"/>
          <w:spacing w:val="-11"/>
          <w:kern w:val="0"/>
          <w:sz w:val="76"/>
          <w:szCs w:val="76"/>
        </w:rPr>
        <w:t>案</w:t>
      </w:r>
      <w:bookmarkEnd w:id="2"/>
      <w:bookmarkEnd w:id="3"/>
      <w:bookmarkEnd w:id="4"/>
      <w:bookmarkEnd w:id="5"/>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8" w:name="_Toc29970"/>
      <w:bookmarkStart w:id="9" w:name="_Toc9648"/>
      <w:r>
        <w:rPr>
          <w:rFonts w:hint="eastAsia" w:ascii="方正大标宋简体" w:hAnsi="宋体-方正超大字符集" w:eastAsia="方正大标宋简体" w:cs="宋体-方正超大字符集"/>
          <w:bCs/>
          <w:color w:val="000000"/>
          <w:kern w:val="0"/>
          <w:sz w:val="70"/>
          <w:szCs w:val="76"/>
        </w:rPr>
        <w:t>（2018版）</w:t>
      </w:r>
      <w:bookmarkEnd w:id="8"/>
      <w:bookmarkEnd w:id="9"/>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color w:val="000000"/>
          <w:sz w:val="39"/>
        </w:rPr>
        <w:sectPr>
          <w:pgSz w:w="11906" w:h="16838"/>
          <w:pgMar w:top="1440" w:right="1800" w:bottom="1440" w:left="1800" w:header="851" w:footer="992" w:gutter="0"/>
          <w:cols w:space="425" w:num="1"/>
          <w:docGrid w:type="lines" w:linePitch="312" w:charSpace="0"/>
        </w:sectPr>
      </w:pPr>
      <w:r>
        <w:rPr>
          <w:rFonts w:hint="eastAsia"/>
          <w:color w:val="000000"/>
          <w:sz w:val="39"/>
        </w:rPr>
        <w:t>二〇一八年九月</w:t>
      </w:r>
    </w:p>
    <w:p>
      <w:pPr>
        <w:pStyle w:val="2"/>
        <w:spacing w:before="120"/>
        <w:rPr>
          <w:rFonts w:hint="eastAsia" w:ascii="华文中宋" w:hAnsi="华文中宋" w:eastAsia="华文中宋" w:cs="华文中宋"/>
          <w:b/>
          <w:bCs/>
          <w:color w:val="000000"/>
          <w:kern w:val="0"/>
          <w:sz w:val="36"/>
          <w:szCs w:val="36"/>
        </w:rPr>
      </w:pPr>
      <w:bookmarkStart w:id="10" w:name="_Toc527391762"/>
      <w:bookmarkStart w:id="11" w:name="_Toc527396983"/>
      <w:bookmarkStart w:id="12" w:name="_Toc28296"/>
      <w:bookmarkStart w:id="13" w:name="_Toc527397060"/>
      <w:r>
        <w:rPr>
          <w:rFonts w:hint="eastAsia" w:ascii="华文中宋" w:hAnsi="华文中宋" w:eastAsia="华文中宋" w:cs="华文中宋"/>
          <w:b/>
          <w:bCs/>
          <w:color w:val="000000"/>
          <w:kern w:val="0"/>
          <w:sz w:val="36"/>
          <w:szCs w:val="36"/>
        </w:rPr>
        <w:t>目 录</w:t>
      </w:r>
      <w:bookmarkEnd w:id="10"/>
      <w:bookmarkEnd w:id="11"/>
      <w:bookmarkEnd w:id="12"/>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"1-1" \h \u </w:instrText>
      </w:r>
      <w:r>
        <w:rPr>
          <w:rFonts w:hint="eastAsia" w:ascii="仿宋" w:hAnsi="仿宋" w:eastAsia="仿宋" w:cs="仿宋"/>
          <w:sz w:val="30"/>
          <w:szCs w:val="30"/>
        </w:rPr>
        <w:fldChar w:fldCharType="separate"/>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_Toc20594 </w:instrText>
      </w:r>
      <w:r>
        <w:rPr>
          <w:rFonts w:hint="eastAsia" w:ascii="仿宋" w:hAnsi="仿宋" w:eastAsia="仿宋" w:cs="仿宋"/>
          <w:sz w:val="30"/>
          <w:szCs w:val="30"/>
        </w:rPr>
        <w:fldChar w:fldCharType="separate"/>
      </w:r>
      <w:r>
        <w:rPr>
          <w:rFonts w:hint="eastAsia" w:ascii="仿宋" w:hAnsi="仿宋" w:eastAsia="仿宋" w:cs="仿宋"/>
          <w:sz w:val="30"/>
          <w:szCs w:val="30"/>
        </w:rPr>
        <w:t>美术学学术学位博士研究生培养方案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_Toc20594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_Toc12367 </w:instrText>
      </w:r>
      <w:r>
        <w:rPr>
          <w:rFonts w:hint="eastAsia" w:ascii="仿宋" w:hAnsi="仿宋" w:eastAsia="仿宋" w:cs="仿宋"/>
          <w:sz w:val="30"/>
          <w:szCs w:val="30"/>
        </w:rPr>
        <w:fldChar w:fldCharType="separate"/>
      </w:r>
      <w:r>
        <w:rPr>
          <w:rFonts w:hint="eastAsia" w:ascii="仿宋" w:hAnsi="仿宋" w:eastAsia="仿宋" w:cs="仿宋"/>
          <w:sz w:val="30"/>
          <w:szCs w:val="30"/>
        </w:rPr>
        <w:t>美术学</w:t>
      </w:r>
      <w:r>
        <w:rPr>
          <w:rFonts w:hint="eastAsia" w:ascii="仿宋" w:hAnsi="仿宋" w:eastAsia="仿宋" w:cs="仿宋"/>
          <w:sz w:val="30"/>
          <w:szCs w:val="30"/>
          <w:lang w:val="zh-TW" w:eastAsia="zh-TW"/>
        </w:rPr>
        <w:t>学术</w:t>
      </w:r>
      <w:r>
        <w:rPr>
          <w:rFonts w:hint="eastAsia" w:ascii="仿宋" w:hAnsi="仿宋" w:eastAsia="仿宋" w:cs="仿宋"/>
          <w:sz w:val="30"/>
          <w:szCs w:val="30"/>
        </w:rPr>
        <w:t>学位</w:t>
      </w:r>
      <w:r>
        <w:rPr>
          <w:rFonts w:hint="eastAsia" w:ascii="仿宋" w:hAnsi="仿宋" w:eastAsia="仿宋" w:cs="仿宋"/>
          <w:sz w:val="30"/>
          <w:szCs w:val="30"/>
          <w:lang w:val="zh-TW" w:eastAsia="zh-TW"/>
        </w:rPr>
        <w:t>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_Toc12367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_Toc3866 </w:instrText>
      </w:r>
      <w:r>
        <w:rPr>
          <w:rFonts w:hint="eastAsia" w:ascii="仿宋" w:hAnsi="仿宋" w:eastAsia="仿宋" w:cs="仿宋"/>
          <w:sz w:val="30"/>
          <w:szCs w:val="30"/>
        </w:rPr>
        <w:fldChar w:fldCharType="separate"/>
      </w:r>
      <w:r>
        <w:rPr>
          <w:rFonts w:hint="eastAsia" w:ascii="仿宋" w:hAnsi="仿宋" w:eastAsia="仿宋" w:cs="仿宋"/>
          <w:sz w:val="30"/>
          <w:szCs w:val="30"/>
        </w:rPr>
        <w:t>艺术硕士（美术）专业学位研究生培养方案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_Toc3866 </w:instrText>
      </w:r>
      <w:r>
        <w:rPr>
          <w:rFonts w:hint="eastAsia" w:ascii="仿宋" w:hAnsi="仿宋" w:eastAsia="仿宋" w:cs="仿宋"/>
          <w:sz w:val="30"/>
          <w:szCs w:val="30"/>
        </w:rPr>
        <w:fldChar w:fldCharType="separate"/>
      </w:r>
      <w:r>
        <w:rPr>
          <w:rFonts w:hint="eastAsia" w:ascii="仿宋" w:hAnsi="仿宋" w:eastAsia="仿宋" w:cs="仿宋"/>
          <w:sz w:val="30"/>
          <w:szCs w:val="30"/>
        </w:rPr>
        <w:t>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sectPr>
          <w:headerReference r:id="rId3" w:type="default"/>
          <w:footerReference r:id="rId4" w:type="default"/>
          <w:pgSz w:w="11906" w:h="16838"/>
          <w:pgMar w:top="1701" w:right="1474" w:bottom="1418" w:left="1418" w:header="1191" w:footer="1021" w:gutter="0"/>
          <w:pgNumType w:fmt="decimal" w:start="1"/>
          <w:cols w:space="0" w:num="1"/>
          <w:docGrid w:linePitch="317" w:charSpace="0"/>
        </w:sectPr>
      </w:pPr>
      <w:r>
        <w:rPr>
          <w:rFonts w:hint="eastAsia" w:ascii="仿宋" w:hAnsi="仿宋" w:eastAsia="仿宋" w:cs="仿宋"/>
          <w:sz w:val="30"/>
          <w:szCs w:val="30"/>
        </w:rPr>
        <w:fldChar w:fldCharType="end"/>
      </w:r>
      <w:bookmarkStart w:id="35" w:name="_GoBack"/>
      <w:bookmarkEnd w:id="35"/>
    </w:p>
    <w:p>
      <w:pPr>
        <w:pStyle w:val="2"/>
        <w:spacing w:before="120"/>
        <w:rPr>
          <w:color w:val="000000" w:themeColor="text1"/>
          <w14:textFill>
            <w14:solidFill>
              <w14:schemeClr w14:val="tx1"/>
            </w14:solidFill>
          </w14:textFill>
        </w:rPr>
      </w:pPr>
      <w:bookmarkStart w:id="14" w:name="_Toc20594"/>
      <w:r>
        <w:rPr>
          <w:rFonts w:hint="eastAsia"/>
          <w:color w:val="000000" w:themeColor="text1"/>
          <w14:textFill>
            <w14:solidFill>
              <w14:schemeClr w14:val="tx1"/>
            </w14:solidFill>
          </w14:textFill>
        </w:rPr>
        <w:t>美术学学术学位博士研究生培养方案</w:t>
      </w:r>
      <w:bookmarkEnd w:id="13"/>
      <w:bookmarkEnd w:id="14"/>
    </w:p>
    <w:p>
      <w:pPr>
        <w:spacing w:after="240" w:afterLines="100" w:line="520" w:lineRule="exact"/>
        <w:ind w:right="210" w:rightChars="100"/>
        <w:jc w:val="center"/>
        <w:rPr>
          <w:rFonts w:ascii="楷体_GB2312" w:hAnsi="宋体" w:eastAsia="楷体_GB2312"/>
          <w:color w:val="000000" w:themeColor="text1"/>
          <w:sz w:val="24"/>
          <w14:textFill>
            <w14:solidFill>
              <w14:schemeClr w14:val="tx1"/>
            </w14:solidFill>
          </w14:textFill>
        </w:rPr>
      </w:pPr>
      <w:r>
        <w:rPr>
          <w:rFonts w:hint="eastAsia" w:ascii="楷体_GB2312" w:hAnsi="宋体" w:eastAsia="楷体_GB2312"/>
          <w:color w:val="000000" w:themeColor="text1"/>
          <w:sz w:val="24"/>
          <w14:textFill>
            <w14:solidFill>
              <w14:schemeClr w14:val="tx1"/>
            </w14:solidFill>
          </w14:textFill>
        </w:rPr>
        <w:t>（学科或专业代码：1304）</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pStyle w:val="8"/>
        <w:snapToGrid w:val="0"/>
        <w:spacing w:line="480" w:lineRule="exact"/>
        <w:ind w:firstLine="482"/>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val="zh-TW" w:eastAsia="zh-TW"/>
          <w14:textFill>
            <w14:solidFill>
              <w14:schemeClr w14:val="tx1"/>
            </w14:solidFill>
          </w14:textFill>
        </w:rPr>
        <w:t>美术是人类以视觉方式把握世界，表达情感的艺术创造活动之一，美术学是以美术为对象，集创作与研究为一体的人文学科。西北师范大学美术学科是西北地区历史悠久、师资力量雄厚的高等师范艺术学科。</w:t>
      </w:r>
      <w:r>
        <w:rPr>
          <w:rFonts w:hint="eastAsia" w:ascii="宋体" w:hAnsi="宋体" w:eastAsia="宋体" w:cs="宋体"/>
          <w:color w:val="000000" w:themeColor="text1"/>
          <w:sz w:val="24"/>
          <w:szCs w:val="22"/>
          <w14:textFill>
            <w14:solidFill>
              <w14:schemeClr w14:val="tx1"/>
            </w14:solidFill>
          </w14:textFill>
        </w:rPr>
        <w:t>1998</w:t>
      </w:r>
      <w:r>
        <w:rPr>
          <w:rFonts w:hint="eastAsia" w:ascii="宋体" w:hAnsi="宋体" w:eastAsia="宋体" w:cs="宋体"/>
          <w:color w:val="000000" w:themeColor="text1"/>
          <w:sz w:val="24"/>
          <w:szCs w:val="22"/>
          <w:lang w:val="zh-TW" w:eastAsia="zh-TW"/>
          <w14:textFill>
            <w14:solidFill>
              <w14:schemeClr w14:val="tx1"/>
            </w14:solidFill>
          </w14:textFill>
        </w:rPr>
        <w:t>年开始招收</w:t>
      </w:r>
      <w:r>
        <w:rPr>
          <w:rFonts w:hint="eastAsia" w:ascii="宋体" w:hAnsi="宋体" w:eastAsia="宋体" w:cs="宋体"/>
          <w:color w:val="000000" w:themeColor="text1"/>
          <w:sz w:val="24"/>
          <w:szCs w:val="22"/>
          <w14:textFill>
            <w14:solidFill>
              <w14:schemeClr w14:val="tx1"/>
            </w14:solidFill>
          </w14:textFill>
        </w:rPr>
        <w:t>硕士</w:t>
      </w:r>
      <w:r>
        <w:rPr>
          <w:rFonts w:hint="eastAsia" w:ascii="宋体" w:hAnsi="宋体" w:eastAsia="宋体" w:cs="宋体"/>
          <w:color w:val="000000" w:themeColor="text1"/>
          <w:sz w:val="24"/>
          <w:szCs w:val="22"/>
          <w:lang w:val="zh-TW" w:eastAsia="zh-TW"/>
          <w14:textFill>
            <w14:solidFill>
              <w14:schemeClr w14:val="tx1"/>
            </w14:solidFill>
          </w14:textFill>
        </w:rPr>
        <w:t>研究生。通过数年的不懈努力，本学科拥有梯队结构合理、学历层次较高的师资队伍，致力于挖掘西北地域艺术资源，探索具有西北特色的美术创作语言及其作品，以及传统美术史论的研究，从而对于西部地域美术进行深层次的理论分析与总结。</w:t>
      </w:r>
    </w:p>
    <w:p>
      <w:pPr>
        <w:spacing w:line="480" w:lineRule="exact"/>
        <w:ind w:firstLine="482"/>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7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培养具有坚实广博的美术学基础理论和系统深入的美术学专门知识，从事美术学研究、教学及管理的高级专门人才。</w:t>
      </w:r>
    </w:p>
    <w:p>
      <w:pPr>
        <w:spacing w:line="480" w:lineRule="exact"/>
        <w:ind w:firstLine="47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体要求：美术学博士研究生应具备扎实的美术学科基础理论功底，熟悉本方向国内外研究现状，了解邻近学科的相关知识，善于发现本研究方向的前沿性问题，并对之进行深入的原创性研究，同时要求具有一定的创新性，能对本方向的某一研究领域有深入的了解，能独立从事本方向重点、点课题的研究。</w:t>
      </w:r>
    </w:p>
    <w:p>
      <w:pPr>
        <w:spacing w:line="480" w:lineRule="exact"/>
        <w:ind w:firstLine="47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具体要求：</w:t>
      </w:r>
    </w:p>
    <w:p>
      <w:pPr>
        <w:spacing w:line="480" w:lineRule="exact"/>
        <w:ind w:firstLine="47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1.具备良好的道德修养与综合素质</w:t>
      </w:r>
    </w:p>
    <w:p>
      <w:pPr>
        <w:spacing w:line="480" w:lineRule="exact"/>
        <w:ind w:firstLine="47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2.有较强的美术研究能力，并且在系统掌握美术学理论的前提下有专业特长和较强适应性。</w:t>
      </w:r>
    </w:p>
    <w:p>
      <w:pPr>
        <w:spacing w:line="480" w:lineRule="exact"/>
        <w:ind w:firstLine="47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3.能胜任美术研究、教学、编料、出版，策划管理等工作、满足高等院校研究机构及相关部门对高层次美术专业人才的需求。</w:t>
      </w:r>
    </w:p>
    <w:p>
      <w:pPr>
        <w:spacing w:line="480" w:lineRule="exact"/>
        <w:ind w:firstLine="47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4.较为熟练地掌握一门外语，运用本专业的外文资料。</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7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博士研究生的培养方式以学术研究与理论写作为主，重点培养博士生形成良好学风与掌握正确的研究方法，独立从事艺术理论研究能力和创新能力。在博士生培养过程中，应合理安排课程学习、实践教育、学术交流、学位论文写作等各个环节。</w:t>
      </w:r>
    </w:p>
    <w:p>
      <w:pPr>
        <w:spacing w:line="480" w:lineRule="exact"/>
        <w:ind w:firstLine="470"/>
        <w:rPr>
          <w:rFonts w:ascii="宋体" w:hAnsi="宋体" w:eastAsia="宋体" w:cs="宋体"/>
          <w:color w:val="000000" w:themeColor="text1"/>
          <w:sz w:val="24"/>
          <w:szCs w:val="22"/>
          <w:u w:color="000000"/>
          <w:lang w:val="zh-TW" w:eastAsia="zh-TW"/>
          <w14:textFill>
            <w14:solidFill>
              <w14:schemeClr w14:val="tx1"/>
            </w14:solidFill>
          </w14:textFill>
        </w:rPr>
      </w:pPr>
      <w:r>
        <w:rPr>
          <w:rFonts w:hint="eastAsia" w:ascii="宋体" w:hAnsi="宋体" w:eastAsia="宋体" w:cs="宋体"/>
          <w:color w:val="000000" w:themeColor="text1"/>
          <w:sz w:val="24"/>
          <w:szCs w:val="22"/>
          <w:u w:color="000000"/>
          <w:lang w:val="zh-TW" w:eastAsia="zh-TW"/>
          <w14:textFill>
            <w14:solidFill>
              <w14:schemeClr w14:val="tx1"/>
            </w14:solidFill>
          </w14:textFill>
        </w:rPr>
        <w:t>1</w:t>
      </w:r>
      <w:r>
        <w:rPr>
          <w:rFonts w:hint="eastAsia" w:ascii="宋体" w:hAnsi="宋体" w:eastAsia="宋体" w:cs="宋体"/>
          <w:color w:val="000000" w:themeColor="text1"/>
          <w:sz w:val="24"/>
          <w:szCs w:val="22"/>
          <w:u w:color="000000"/>
          <w:lang w:val="zh-TW"/>
          <w14:textFill>
            <w14:solidFill>
              <w14:schemeClr w14:val="tx1"/>
            </w14:solidFill>
          </w14:textFill>
        </w:rPr>
        <w:t>.</w:t>
      </w:r>
      <w:r>
        <w:rPr>
          <w:rFonts w:hint="eastAsia" w:ascii="宋体" w:hAnsi="宋体" w:eastAsia="宋体" w:cs="宋体"/>
          <w:color w:val="000000" w:themeColor="text1"/>
          <w:sz w:val="24"/>
          <w:szCs w:val="22"/>
          <w:u w:color="000000"/>
          <w:lang w:val="zh-TW" w:eastAsia="zh-TW"/>
          <w14:textFill>
            <w14:solidFill>
              <w14:schemeClr w14:val="tx1"/>
            </w14:solidFill>
          </w14:textFill>
        </w:rPr>
        <w:t>博士研究生培养的主要方式为导师</w:t>
      </w:r>
      <w:r>
        <w:rPr>
          <w:rFonts w:hint="eastAsia" w:ascii="宋体" w:hAnsi="宋体" w:eastAsia="宋体" w:cs="宋体"/>
          <w:color w:val="000000" w:themeColor="text1"/>
          <w:sz w:val="24"/>
          <w:szCs w:val="22"/>
          <w:u w:color="000000"/>
          <w:lang w:val="zh-TW"/>
          <w14:textFill>
            <w14:solidFill>
              <w14:schemeClr w14:val="tx1"/>
            </w14:solidFill>
          </w14:textFill>
        </w:rPr>
        <w:t>负责制</w:t>
      </w:r>
      <w:r>
        <w:rPr>
          <w:rFonts w:hint="eastAsia" w:ascii="宋体" w:hAnsi="宋体" w:eastAsia="宋体" w:cs="宋体"/>
          <w:color w:val="000000" w:themeColor="text1"/>
          <w:sz w:val="24"/>
          <w:szCs w:val="22"/>
          <w:u w:color="000000"/>
          <w:lang w:val="zh-TW" w:eastAsia="zh-TW"/>
          <w14:textFill>
            <w14:solidFill>
              <w14:schemeClr w14:val="tx1"/>
            </w14:solidFill>
          </w14:textFill>
        </w:rPr>
        <w:t>。博士生导师在博士研究生培养的各个环节(包括思想与学风教育、培养计划的制定、学术考察与课题讨论、学位论文的指导等方面)中</w:t>
      </w:r>
      <w:r>
        <w:rPr>
          <w:rFonts w:hint="eastAsia" w:ascii="宋体" w:hAnsi="宋体" w:eastAsia="宋体" w:cs="宋体"/>
          <w:color w:val="000000" w:themeColor="text1"/>
          <w:sz w:val="24"/>
          <w:szCs w:val="22"/>
          <w:u w:color="000000"/>
          <w:lang w:val="zh-TW"/>
          <w14:textFill>
            <w14:solidFill>
              <w14:schemeClr w14:val="tx1"/>
            </w14:solidFill>
          </w14:textFill>
        </w:rPr>
        <w:t>负</w:t>
      </w:r>
      <w:r>
        <w:rPr>
          <w:rFonts w:hint="eastAsia" w:ascii="宋体" w:hAnsi="宋体" w:eastAsia="宋体" w:cs="宋体"/>
          <w:color w:val="000000" w:themeColor="text1"/>
          <w:sz w:val="24"/>
          <w:szCs w:val="22"/>
          <w:u w:color="000000"/>
          <w:lang w:val="zh-TW" w:eastAsia="zh-TW"/>
          <w14:textFill>
            <w14:solidFill>
              <w14:schemeClr w14:val="tx1"/>
            </w14:solidFill>
          </w14:textFill>
        </w:rPr>
        <w:t>主要责任。因理论研究需要，也可以采取由导师和合作导师共同培养博士研究生的双导师制。合作导师参与研究生的培养，协助导师指导研究生。</w:t>
      </w:r>
    </w:p>
    <w:p>
      <w:pPr>
        <w:spacing w:line="480" w:lineRule="exact"/>
        <w:ind w:firstLine="470"/>
        <w:rPr>
          <w:rFonts w:ascii="宋体" w:hAnsi="宋体" w:eastAsia="宋体" w:cs="宋体"/>
          <w:color w:val="000000" w:themeColor="text1"/>
          <w:sz w:val="24"/>
          <w:szCs w:val="22"/>
          <w:u w:color="000000"/>
          <w:lang w:val="zh-TW" w:eastAsia="zh-TW"/>
          <w14:textFill>
            <w14:solidFill>
              <w14:schemeClr w14:val="tx1"/>
            </w14:solidFill>
          </w14:textFill>
        </w:rPr>
      </w:pPr>
      <w:r>
        <w:rPr>
          <w:rFonts w:hint="eastAsia" w:ascii="宋体" w:hAnsi="宋体" w:eastAsia="宋体" w:cs="宋体"/>
          <w:color w:val="000000" w:themeColor="text1"/>
          <w:sz w:val="24"/>
          <w:szCs w:val="22"/>
          <w:u w:color="000000"/>
          <w:lang w:val="zh-TW" w:eastAsia="zh-TW"/>
          <w14:textFill>
            <w14:solidFill>
              <w14:schemeClr w14:val="tx1"/>
            </w14:solidFill>
          </w14:textFill>
        </w:rPr>
        <w:t>2</w:t>
      </w:r>
      <w:r>
        <w:rPr>
          <w:rFonts w:hint="eastAsia" w:ascii="宋体" w:hAnsi="宋体" w:eastAsia="宋体" w:cs="宋体"/>
          <w:color w:val="000000" w:themeColor="text1"/>
          <w:sz w:val="24"/>
          <w:szCs w:val="22"/>
          <w:u w:color="000000"/>
          <w:lang w:val="zh-TW"/>
          <w14:textFill>
            <w14:solidFill>
              <w14:schemeClr w14:val="tx1"/>
            </w14:solidFill>
          </w14:textFill>
        </w:rPr>
        <w:t>.</w:t>
      </w:r>
      <w:r>
        <w:rPr>
          <w:rFonts w:hint="eastAsia" w:ascii="宋体" w:hAnsi="宋体" w:eastAsia="宋体" w:cs="宋体"/>
          <w:color w:val="000000" w:themeColor="text1"/>
          <w:sz w:val="24"/>
          <w:szCs w:val="22"/>
          <w:u w:color="000000"/>
          <w:lang w:val="zh-TW" w:eastAsia="zh-TW"/>
          <w14:textFill>
            <w14:solidFill>
              <w14:schemeClr w14:val="tx1"/>
            </w14:solidFill>
          </w14:textFill>
        </w:rPr>
        <w:t>导师应根据本学科培养的要求和因材施教的原则，针对博士研究生的研究方向，在入学第一学期</w:t>
      </w:r>
      <w:r>
        <w:rPr>
          <w:rFonts w:hint="eastAsia" w:ascii="宋体" w:hAnsi="宋体" w:eastAsia="宋体" w:cs="宋体"/>
          <w:color w:val="000000" w:themeColor="text1"/>
          <w:sz w:val="24"/>
          <w:szCs w:val="22"/>
          <w:u w:color="000000"/>
          <w:lang w:val="zh-TW"/>
          <w14:textFill>
            <w14:solidFill>
              <w14:schemeClr w14:val="tx1"/>
            </w14:solidFill>
          </w14:textFill>
        </w:rPr>
        <w:t>结束</w:t>
      </w:r>
      <w:r>
        <w:rPr>
          <w:rFonts w:hint="eastAsia" w:ascii="宋体" w:hAnsi="宋体" w:eastAsia="宋体" w:cs="宋体"/>
          <w:color w:val="000000" w:themeColor="text1"/>
          <w:sz w:val="24"/>
          <w:szCs w:val="22"/>
          <w:u w:color="000000"/>
          <w:lang w:val="zh-TW" w:eastAsia="zh-TW"/>
          <w14:textFill>
            <w14:solidFill>
              <w14:schemeClr w14:val="tx1"/>
            </w14:solidFill>
          </w14:textFill>
        </w:rPr>
        <w:t>前，指导博土研究生完成个人培养计划，并交</w:t>
      </w:r>
      <w:r>
        <w:rPr>
          <w:rFonts w:hint="eastAsia" w:ascii="宋体" w:hAnsi="宋体" w:eastAsia="宋体" w:cs="宋体"/>
          <w:color w:val="000000" w:themeColor="text1"/>
          <w:sz w:val="24"/>
          <w:szCs w:val="22"/>
          <w:u w:color="000000"/>
          <w:lang w:val="zh-TW"/>
          <w14:textFill>
            <w14:solidFill>
              <w14:schemeClr w14:val="tx1"/>
            </w14:solidFill>
          </w14:textFill>
        </w:rPr>
        <w:t>学院</w:t>
      </w:r>
      <w:r>
        <w:rPr>
          <w:rFonts w:hint="eastAsia" w:ascii="宋体" w:hAnsi="宋体" w:eastAsia="宋体" w:cs="宋体"/>
          <w:color w:val="000000" w:themeColor="text1"/>
          <w:sz w:val="24"/>
          <w:szCs w:val="22"/>
          <w:u w:color="000000"/>
          <w:lang w:val="zh-TW" w:eastAsia="zh-TW"/>
          <w14:textFill>
            <w14:solidFill>
              <w14:schemeClr w14:val="tx1"/>
            </w14:solidFill>
          </w14:textFill>
        </w:rPr>
        <w:t>存档。</w:t>
      </w:r>
    </w:p>
    <w:p>
      <w:pPr>
        <w:spacing w:line="480" w:lineRule="exact"/>
        <w:ind w:firstLine="470"/>
        <w:rPr>
          <w:rFonts w:ascii="宋体" w:hAnsi="宋体" w:eastAsia="宋体" w:cs="宋体"/>
          <w:color w:val="000000" w:themeColor="text1"/>
          <w:sz w:val="24"/>
          <w:szCs w:val="22"/>
          <w:u w:color="000000"/>
          <w:lang w:val="zh-TW" w:eastAsia="zh-TW"/>
          <w14:textFill>
            <w14:solidFill>
              <w14:schemeClr w14:val="tx1"/>
            </w14:solidFill>
          </w14:textFill>
        </w:rPr>
      </w:pPr>
      <w:r>
        <w:rPr>
          <w:rFonts w:hint="eastAsia" w:ascii="宋体" w:hAnsi="宋体" w:eastAsia="宋体" w:cs="宋体"/>
          <w:color w:val="000000" w:themeColor="text1"/>
          <w:sz w:val="24"/>
          <w:szCs w:val="22"/>
          <w:u w:color="000000"/>
          <w:lang w:val="zh-TW" w:eastAsia="zh-TW"/>
          <w14:textFill>
            <w14:solidFill>
              <w14:schemeClr w14:val="tx1"/>
            </w14:solidFill>
          </w14:textFill>
        </w:rPr>
        <w:t>3</w:t>
      </w:r>
      <w:r>
        <w:rPr>
          <w:rFonts w:hint="eastAsia" w:ascii="宋体" w:hAnsi="宋体" w:eastAsia="宋体" w:cs="宋体"/>
          <w:color w:val="000000" w:themeColor="text1"/>
          <w:sz w:val="24"/>
          <w:szCs w:val="22"/>
          <w:u w:color="000000"/>
          <w:lang w:val="zh-TW"/>
          <w14:textFill>
            <w14:solidFill>
              <w14:schemeClr w14:val="tx1"/>
            </w14:solidFill>
          </w14:textFill>
        </w:rPr>
        <w:t>.</w:t>
      </w:r>
      <w:r>
        <w:rPr>
          <w:rFonts w:hint="eastAsia" w:ascii="宋体" w:hAnsi="宋体" w:eastAsia="宋体" w:cs="宋体"/>
          <w:color w:val="000000" w:themeColor="text1"/>
          <w:sz w:val="24"/>
          <w:szCs w:val="22"/>
          <w:u w:color="000000"/>
          <w:lang w:val="zh-TW" w:eastAsia="zh-TW"/>
          <w14:textFill>
            <w14:solidFill>
              <w14:schemeClr w14:val="tx1"/>
            </w14:solidFill>
          </w14:textFill>
        </w:rPr>
        <w:t>在博土研究生的培养过程中，导师要注重培养研究生的自学能力、独立研究能力及理论创新能力。导师应鼓励和支持博士研究生从事对文化艺术事业发展有重要影响的原创性学术研究，发现具有填朴空白价值的学术课题，提倡以本人所承担课题的研究带动博士研究生研究能力、创新能力的培养。</w:t>
      </w:r>
    </w:p>
    <w:p>
      <w:pPr>
        <w:spacing w:line="480" w:lineRule="exact"/>
        <w:ind w:firstLine="470"/>
        <w:rPr>
          <w:rFonts w:ascii="宋体" w:hAnsi="宋体" w:eastAsia="宋体" w:cs="宋体"/>
          <w:color w:val="000000" w:themeColor="text1"/>
          <w:sz w:val="24"/>
          <w:szCs w:val="22"/>
          <w:u w:color="000000"/>
          <w:lang w:val="zh-TW" w:eastAsia="zh-TW"/>
          <w14:textFill>
            <w14:solidFill>
              <w14:schemeClr w14:val="tx1"/>
            </w14:solidFill>
          </w14:textFill>
        </w:rPr>
      </w:pPr>
      <w:r>
        <w:rPr>
          <w:rFonts w:hint="eastAsia" w:ascii="宋体" w:hAnsi="宋体" w:eastAsia="宋体" w:cs="宋体"/>
          <w:color w:val="000000" w:themeColor="text1"/>
          <w:sz w:val="24"/>
          <w:szCs w:val="22"/>
          <w:u w:color="000000"/>
          <w:lang w:val="zh-TW" w:eastAsia="zh-TW"/>
          <w14:textFill>
            <w14:solidFill>
              <w14:schemeClr w14:val="tx1"/>
            </w14:solidFill>
          </w14:textFill>
        </w:rPr>
        <w:t>4</w:t>
      </w:r>
      <w:r>
        <w:rPr>
          <w:rFonts w:hint="eastAsia" w:ascii="宋体" w:hAnsi="宋体" w:eastAsia="宋体" w:cs="宋体"/>
          <w:color w:val="000000" w:themeColor="text1"/>
          <w:sz w:val="24"/>
          <w:szCs w:val="22"/>
          <w:u w:color="000000"/>
          <w:lang w:val="zh-TW"/>
          <w14:textFill>
            <w14:solidFill>
              <w14:schemeClr w14:val="tx1"/>
            </w14:solidFill>
          </w14:textFill>
        </w:rPr>
        <w:t>.</w:t>
      </w:r>
      <w:r>
        <w:rPr>
          <w:rFonts w:hint="eastAsia" w:ascii="宋体" w:hAnsi="宋体" w:eastAsia="宋体" w:cs="宋体"/>
          <w:color w:val="000000" w:themeColor="text1"/>
          <w:sz w:val="24"/>
          <w:szCs w:val="22"/>
          <w:u w:color="000000"/>
          <w:lang w:val="zh-TW" w:eastAsia="zh-TW"/>
          <w14:textFill>
            <w14:solidFill>
              <w14:schemeClr w14:val="tx1"/>
            </w14:solidFill>
          </w14:textFill>
        </w:rPr>
        <w:t>博士研究生的课程教学应</w:t>
      </w:r>
      <w:r>
        <w:rPr>
          <w:rFonts w:hint="eastAsia" w:ascii="宋体" w:hAnsi="宋体" w:eastAsia="宋体" w:cs="宋体"/>
          <w:color w:val="000000" w:themeColor="text1"/>
          <w:sz w:val="24"/>
          <w:szCs w:val="22"/>
          <w:u w:color="000000"/>
          <w:lang w:val="zh-TW"/>
          <w14:textFill>
            <w14:solidFill>
              <w14:schemeClr w14:val="tx1"/>
            </w14:solidFill>
          </w14:textFill>
        </w:rPr>
        <w:t>贯彻</w:t>
      </w:r>
      <w:r>
        <w:rPr>
          <w:rFonts w:hint="eastAsia" w:ascii="宋体" w:hAnsi="宋体" w:eastAsia="宋体" w:cs="宋体"/>
          <w:color w:val="000000" w:themeColor="text1"/>
          <w:sz w:val="24"/>
          <w:szCs w:val="22"/>
          <w:u w:color="000000"/>
          <w:lang w:val="zh-TW" w:eastAsia="zh-TW"/>
          <w14:textFill>
            <w14:solidFill>
              <w14:schemeClr w14:val="tx1"/>
            </w14:solidFill>
          </w14:textFill>
        </w:rPr>
        <w:t>集中授课与个别授课相结合、讲授与自学相结合、以自学为主的原则。公共课以讲授方式为主，专业课以讲授与研讨结合方式为主，重在培养研究生独立开展研究的能力。有关研究方向的理论著作、专业史料、参考文献等的选与阅该，可由导师开列专题或书目进行讲授、阅该或讨论，博士研究生根据导师的要求完成相关的专题报告或论文，由导师宙阅后评定</w:t>
      </w:r>
      <w:r>
        <w:rPr>
          <w:rFonts w:hint="eastAsia" w:ascii="宋体" w:hAnsi="宋体" w:eastAsia="宋体" w:cs="宋体"/>
          <w:color w:val="000000" w:themeColor="text1"/>
          <w:sz w:val="24"/>
          <w:szCs w:val="22"/>
          <w:u w:color="000000"/>
          <w:lang w:val="zh-TW"/>
          <w14:textFill>
            <w14:solidFill>
              <w14:schemeClr w14:val="tx1"/>
            </w14:solidFill>
          </w14:textFill>
        </w:rPr>
        <w:t>成绩</w:t>
      </w:r>
      <w:r>
        <w:rPr>
          <w:rFonts w:hint="eastAsia" w:ascii="宋体" w:hAnsi="宋体" w:eastAsia="宋体" w:cs="宋体"/>
          <w:color w:val="000000" w:themeColor="text1"/>
          <w:sz w:val="24"/>
          <w:szCs w:val="22"/>
          <w:u w:color="000000"/>
          <w:lang w:val="zh-TW" w:eastAsia="zh-TW"/>
          <w14:textFill>
            <w14:solidFill>
              <w14:schemeClr w14:val="tx1"/>
            </w14:solidFill>
          </w14:textFill>
        </w:rPr>
        <w:t>。</w:t>
      </w:r>
    </w:p>
    <w:p>
      <w:pPr>
        <w:spacing w:line="480" w:lineRule="exact"/>
        <w:ind w:firstLine="470"/>
        <w:rPr>
          <w:rFonts w:ascii="宋体" w:hAnsi="宋体" w:eastAsia="宋体" w:cs="宋体"/>
          <w:color w:val="000000" w:themeColor="text1"/>
          <w:sz w:val="24"/>
          <w:szCs w:val="22"/>
          <w:u w:color="000000"/>
          <w:lang w:val="zh-TW" w:eastAsia="zh-TW"/>
          <w14:textFill>
            <w14:solidFill>
              <w14:schemeClr w14:val="tx1"/>
            </w14:solidFill>
          </w14:textFill>
        </w:rPr>
      </w:pPr>
      <w:r>
        <w:rPr>
          <w:rFonts w:hint="eastAsia" w:ascii="宋体" w:hAnsi="宋体" w:eastAsia="宋体" w:cs="宋体"/>
          <w:color w:val="000000" w:themeColor="text1"/>
          <w:sz w:val="24"/>
          <w:szCs w:val="22"/>
          <w:u w:color="000000"/>
          <w:lang w:val="zh-TW" w:eastAsia="zh-TW"/>
          <w14:textFill>
            <w14:solidFill>
              <w14:schemeClr w14:val="tx1"/>
            </w14:solidFill>
          </w14:textFill>
        </w:rPr>
        <w:t>5</w:t>
      </w:r>
      <w:r>
        <w:rPr>
          <w:rFonts w:hint="eastAsia" w:ascii="宋体" w:hAnsi="宋体" w:eastAsia="宋体" w:cs="宋体"/>
          <w:color w:val="000000" w:themeColor="text1"/>
          <w:sz w:val="24"/>
          <w:szCs w:val="22"/>
          <w:u w:color="000000"/>
          <w:lang w:val="zh-TW"/>
          <w14:textFill>
            <w14:solidFill>
              <w14:schemeClr w14:val="tx1"/>
            </w14:solidFill>
          </w14:textFill>
        </w:rPr>
        <w:t>.</w:t>
      </w:r>
      <w:r>
        <w:rPr>
          <w:rFonts w:hint="eastAsia" w:ascii="宋体" w:hAnsi="宋体" w:eastAsia="宋体" w:cs="宋体"/>
          <w:color w:val="000000" w:themeColor="text1"/>
          <w:sz w:val="24"/>
          <w:szCs w:val="22"/>
          <w:u w:color="000000"/>
          <w:lang w:val="zh-TW" w:eastAsia="zh-TW"/>
          <w14:textFill>
            <w14:solidFill>
              <w14:schemeClr w14:val="tx1"/>
            </w14:solidFill>
          </w14:textFill>
        </w:rPr>
        <w:t>实践教育是全面提高博士研究生质量的重要环节，主要包括教学实习、学术活动、艺术实践和论文发表等方面。博士研究生在学期间应在导师的指导下，有计划有目的的参加社会实践活动。</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四、学制及学习年限</w:t>
      </w:r>
      <w:r>
        <w:rPr>
          <w:rFonts w:hint="eastAsia" w:ascii="宋体" w:hAnsi="宋体" w:cs="宋体"/>
          <w:color w:val="000000" w:themeColor="text1"/>
          <w:sz w:val="24"/>
          <w14:textFill>
            <w14:solidFill>
              <w14:schemeClr w14:val="tx1"/>
            </w14:solidFill>
          </w14:textFill>
        </w:rPr>
        <w:t></w:t>
      </w:r>
    </w:p>
    <w:p>
      <w:pPr>
        <w:spacing w:line="480" w:lineRule="exact"/>
        <w:ind w:firstLine="480"/>
        <w:rPr>
          <w:rFonts w:ascii="楷体_GB2312" w:hAnsi="宋体" w:eastAsia="楷体_GB2312"/>
          <w:i/>
          <w:i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基本学制3年，最长学习年限6年。</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五、研究方向</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1.敦煌与丝绸之路沿线石窟美术研究</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2.美术历史及理论研究</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3.西北美术创作理论研究</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六、学分要求</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总学分不少于22学分，由课程学习（20学分）与其他培养环节（2学分）两部分组成。其中公共必修课3门（5学分）、公共选修课1门（1学分）和专业课6门（12</w:t>
      </w:r>
      <w:r>
        <w:rPr>
          <w:rFonts w:hint="eastAsia" w:ascii="宋体" w:hAnsi="宋体" w:eastAsia="宋体" w:cs="宋体"/>
          <w:color w:val="000000" w:themeColor="text1"/>
          <w:spacing w:val="-6"/>
          <w:sz w:val="24"/>
          <w14:textFill>
            <w14:solidFill>
              <w14:schemeClr w14:val="tx1"/>
            </w14:solidFill>
          </w14:textFill>
        </w:rPr>
        <w:t>学分），专业选修课（2学分）；其他培养环节包括教学实习（1学分）、学术活动（1学分）。</w:t>
      </w:r>
    </w:p>
    <w:p>
      <w:pPr>
        <w:spacing w:line="480" w:lineRule="exact"/>
        <w:ind w:firstLine="4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学位论文要求</w:t>
      </w:r>
      <w:r>
        <w:rPr>
          <w:rFonts w:hint="eastAsia" w:ascii="宋体" w:hAnsi="宋体" w:cs="宋体"/>
          <w:color w:val="000000" w:themeColor="text1"/>
          <w:sz w:val="24"/>
          <w14:textFill>
            <w14:solidFill>
              <w14:schemeClr w14:val="tx1"/>
            </w14:solidFill>
          </w14:textFill>
        </w:rPr>
        <w:t></w:t>
      </w:r>
    </w:p>
    <w:p>
      <w:pPr>
        <w:spacing w:line="480" w:lineRule="exact"/>
        <w:ind w:firstLine="470"/>
        <w:rPr>
          <w:rFonts w:ascii="宋体" w:hAnsi="宋体" w:eastAsia="宋体" w:cs="宋体"/>
          <w:color w:val="000000" w:themeColor="text1"/>
          <w:sz w:val="24"/>
          <w:szCs w:val="22"/>
          <w:u w:color="000000"/>
          <w:lang w:val="zh-TW"/>
          <w14:textFill>
            <w14:solidFill>
              <w14:schemeClr w14:val="tx1"/>
            </w14:solidFill>
          </w14:textFill>
        </w:rPr>
      </w:pPr>
      <w:r>
        <w:rPr>
          <w:rFonts w:hint="eastAsia" w:ascii="宋体" w:hAnsi="宋体" w:eastAsia="宋体" w:cs="宋体"/>
          <w:color w:val="000000" w:themeColor="text1"/>
          <w:sz w:val="24"/>
          <w:szCs w:val="22"/>
          <w:u w:color="000000"/>
          <w:lang w:val="zh-TW"/>
          <w14:textFill>
            <w14:solidFill>
              <w14:schemeClr w14:val="tx1"/>
            </w14:solidFill>
          </w14:textFill>
        </w:rPr>
        <w:t>博士学位论文是博士研究生科学研究工作的全面总结，是描述其研究成果、代表其研究水平的重要学术文献资料，是申请和授予博士学位的基本依据。撰写学位论文是博士研究生培养的主要环节。对博士学位论文撰写的具体要求如下：</w:t>
      </w:r>
    </w:p>
    <w:p>
      <w:pPr>
        <w:spacing w:line="480" w:lineRule="exact"/>
        <w:ind w:firstLine="470"/>
        <w:rPr>
          <w:rFonts w:ascii="宋体" w:hAnsi="宋体" w:eastAsia="宋体" w:cs="宋体"/>
          <w:color w:val="000000" w:themeColor="text1"/>
          <w:sz w:val="24"/>
          <w:szCs w:val="22"/>
          <w:u w:color="000000"/>
          <w:lang w:val="zh-TW"/>
          <w14:textFill>
            <w14:solidFill>
              <w14:schemeClr w14:val="tx1"/>
            </w14:solidFill>
          </w14:textFill>
        </w:rPr>
      </w:pPr>
      <w:r>
        <w:rPr>
          <w:rFonts w:hint="eastAsia" w:ascii="宋体" w:hAnsi="宋体" w:eastAsia="宋体" w:cs="宋体"/>
          <w:color w:val="000000" w:themeColor="text1"/>
          <w:sz w:val="24"/>
          <w:szCs w:val="22"/>
          <w:u w:color="000000"/>
          <w:lang w:val="zh-TW"/>
          <w14:textFill>
            <w14:solidFill>
              <w14:schemeClr w14:val="tx1"/>
            </w14:solidFill>
          </w14:textFill>
        </w:rPr>
        <w:t>1.博士学位论文应能表明作者确已在本门学科上掌握了坚实宽广的基础理论和系统深入的专门知识，具有独立从事科学研究工作的能力，并在科学或专门技术工作上做出了创造性的成果。学位论文应有较高的理论和学术价值，要有科学而严瑾的研究方法、要做到资料翔实、观点明确，论证充分，分析透彻，文风畅达，见解独到，应具有填朴本学科研究空白或超越已有研究水准的意义和价值。特别应注意，学位论文应是本人的研究成果，在导师指导下独立完成，不得抄袭或剽窃他人成果。</w:t>
      </w:r>
    </w:p>
    <w:p>
      <w:pPr>
        <w:spacing w:line="480" w:lineRule="exact"/>
        <w:ind w:firstLine="470"/>
        <w:rPr>
          <w:rFonts w:ascii="宋体" w:hAnsi="宋体" w:eastAsia="宋体" w:cs="宋体"/>
          <w:color w:val="000000" w:themeColor="text1"/>
          <w:sz w:val="24"/>
          <w:szCs w:val="22"/>
          <w:u w:color="000000"/>
          <w:lang w:val="zh-TW"/>
          <w14:textFill>
            <w14:solidFill>
              <w14:schemeClr w14:val="tx1"/>
            </w14:solidFill>
          </w14:textFill>
        </w:rPr>
      </w:pPr>
      <w:r>
        <w:rPr>
          <w:rFonts w:hint="eastAsia" w:ascii="宋体" w:hAnsi="宋体" w:eastAsia="宋体" w:cs="宋体"/>
          <w:color w:val="000000" w:themeColor="text1"/>
          <w:sz w:val="24"/>
          <w:szCs w:val="22"/>
          <w:u w:color="000000"/>
          <w:lang w:val="zh-TW"/>
          <w14:textFill>
            <w14:solidFill>
              <w14:schemeClr w14:val="tx1"/>
            </w14:solidFill>
          </w14:textFill>
        </w:rPr>
        <w:t>2.博士研究生用于论文研究和撰写学位论文的时间一般应不得少于2年。学位论文开题于第3学期进行；第5学期进行学位论文中期检查；学位论文的初稿应当在第五学期结束前(当年12月底)完成，并提交导师申阅；各培养单位在博士生学位论文答辩的2个月前组织预答辩对学位论文进行全面宙查，明确该生博士论文是如期答辩还是延期答辩；如期答辩的学位论文进入盲审阶段；论文定稿的时间，一般在答辩当年的4月1日左右；博士学位论文的正式答辩，应安排在答辩当年的5月底之前进行。</w:t>
      </w:r>
    </w:p>
    <w:p>
      <w:pPr>
        <w:spacing w:line="480" w:lineRule="exact"/>
        <w:ind w:firstLine="470"/>
        <w:rPr>
          <w:rFonts w:ascii="宋体" w:hAnsi="宋体" w:eastAsia="宋体" w:cs="宋体"/>
          <w:color w:val="000000" w:themeColor="text1"/>
          <w:sz w:val="24"/>
          <w:szCs w:val="22"/>
          <w:u w:color="000000"/>
          <w:lang w:val="zh-TW"/>
          <w14:textFill>
            <w14:solidFill>
              <w14:schemeClr w14:val="tx1"/>
            </w14:solidFill>
          </w14:textFill>
        </w:rPr>
      </w:pPr>
      <w:r>
        <w:rPr>
          <w:rFonts w:hint="eastAsia" w:ascii="宋体" w:hAnsi="宋体" w:eastAsia="宋体" w:cs="宋体"/>
          <w:color w:val="000000" w:themeColor="text1"/>
          <w:sz w:val="24"/>
          <w:szCs w:val="22"/>
          <w:u w:color="000000"/>
          <w:lang w:val="zh-TW"/>
          <w14:textFill>
            <w14:solidFill>
              <w14:schemeClr w14:val="tx1"/>
            </w14:solidFill>
          </w14:textFill>
        </w:rPr>
        <w:t>3.学位论文必须严格按照《西北师范大学博士、硕士学位论文撰写格式》规定的要求进行写作，字数</w:t>
      </w:r>
      <w:r>
        <w:rPr>
          <w:rFonts w:hint="eastAsia" w:ascii="宋体" w:hAnsi="宋体" w:eastAsia="宋体" w:cs="宋体"/>
          <w:color w:val="000000" w:themeColor="text1"/>
          <w:sz w:val="24"/>
          <w:szCs w:val="22"/>
          <w:u w:color="000000"/>
          <w14:textFill>
            <w14:solidFill>
              <w14:schemeClr w14:val="tx1"/>
            </w14:solidFill>
          </w14:textFill>
        </w:rPr>
        <w:t>不少于10万字</w:t>
      </w:r>
      <w:r>
        <w:rPr>
          <w:rFonts w:hint="eastAsia" w:ascii="宋体" w:hAnsi="宋体" w:eastAsia="宋体" w:cs="宋体"/>
          <w:color w:val="000000" w:themeColor="text1"/>
          <w:sz w:val="24"/>
          <w:szCs w:val="22"/>
          <w:u w:color="000000"/>
          <w:lang w:val="zh-TW"/>
          <w14:textFill>
            <w14:solidFill>
              <w14:schemeClr w14:val="tx1"/>
            </w14:solidFill>
          </w14:textFill>
        </w:rPr>
        <w:t>。</w:t>
      </w:r>
    </w:p>
    <w:p>
      <w:pPr>
        <w:spacing w:line="480" w:lineRule="exact"/>
        <w:rPr>
          <w:rFonts w:ascii="宋体" w:hAnsi="宋体" w:eastAsia="宋体" w:cs="宋体"/>
          <w:color w:val="000000" w:themeColor="text1"/>
          <w:sz w:val="24"/>
          <w:szCs w:val="22"/>
          <w:u w:color="000000"/>
          <w:lang w:val="zh-TW"/>
          <w14:textFill>
            <w14:solidFill>
              <w14:schemeClr w14:val="tx1"/>
            </w14:solidFill>
          </w14:textFill>
        </w:rPr>
      </w:pPr>
    </w:p>
    <w:p>
      <w:pPr>
        <w:spacing w:line="480" w:lineRule="exact"/>
        <w:ind w:firstLine="480" w:firstLineChars="200"/>
        <w:rPr>
          <w:rFonts w:ascii="宋体" w:hAnsi="宋体" w:eastAsia="宋体" w:cs="宋体"/>
          <w:color w:val="000000" w:themeColor="text1"/>
          <w:sz w:val="24"/>
          <w:szCs w:val="22"/>
          <w:u w:color="000000"/>
          <w14:textFill>
            <w14:solidFill>
              <w14:schemeClr w14:val="tx1"/>
            </w14:solidFill>
          </w14:textFill>
        </w:rPr>
      </w:pPr>
      <w:r>
        <w:rPr>
          <w:rFonts w:hint="eastAsia" w:ascii="宋体" w:hAnsi="宋体" w:eastAsia="宋体" w:cs="宋体"/>
          <w:color w:val="000000" w:themeColor="text1"/>
          <w:sz w:val="24"/>
          <w:szCs w:val="22"/>
          <w:u w:color="000000"/>
          <w:lang w:val="zh-TW"/>
          <w14:textFill>
            <w14:solidFill>
              <w14:schemeClr w14:val="tx1"/>
            </w14:solidFill>
          </w14:textFill>
        </w:rPr>
        <w:t>附件：</w:t>
      </w:r>
      <w:r>
        <w:rPr>
          <w:rFonts w:hint="eastAsia" w:ascii="宋体" w:hAnsi="宋体" w:eastAsia="宋体" w:cs="宋体"/>
          <w:color w:val="000000" w:themeColor="text1"/>
          <w:sz w:val="24"/>
          <w:szCs w:val="22"/>
          <w:u w:color="000000"/>
          <w14:textFill>
            <w14:solidFill>
              <w14:schemeClr w14:val="tx1"/>
            </w14:solidFill>
          </w14:textFill>
        </w:rPr>
        <w:t>美术学学术学位博士研究生课程设置与教学计划表</w:t>
      </w:r>
    </w:p>
    <w:p>
      <w:pPr>
        <w:spacing w:line="480" w:lineRule="exact"/>
        <w:ind w:firstLine="470"/>
        <w:rPr>
          <w:rFonts w:ascii="宋体" w:hAnsi="宋体" w:eastAsia="宋体" w:cs="宋体"/>
          <w:color w:val="000000" w:themeColor="text1"/>
          <w:sz w:val="24"/>
          <w:szCs w:val="22"/>
          <w:u w:color="000000"/>
          <w14:textFill>
            <w14:solidFill>
              <w14:schemeClr w14:val="tx1"/>
            </w14:solidFill>
          </w14:textFill>
        </w:rPr>
      </w:pPr>
      <w:r>
        <w:rPr>
          <w:rFonts w:hint="eastAsia" w:ascii="宋体" w:hAnsi="宋体" w:eastAsia="宋体" w:cs="宋体"/>
          <w:color w:val="000000" w:themeColor="text1"/>
          <w:sz w:val="24"/>
          <w:szCs w:val="22"/>
          <w:u w:color="000000"/>
          <w14:textFill>
            <w14:solidFill>
              <w14:schemeClr w14:val="tx1"/>
            </w14:solidFill>
          </w14:textFill>
        </w:rPr>
        <w:t xml:space="preserve">      </w:t>
      </w:r>
    </w:p>
    <w:p>
      <w:pPr>
        <w:spacing w:line="480" w:lineRule="exact"/>
        <w:rPr>
          <w:rFonts w:asciiTheme="minorEastAsia" w:hAnsiTheme="minorEastAsia" w:cstheme="minorEastAsia"/>
          <w:color w:val="000000" w:themeColor="text1"/>
          <w:sz w:val="24"/>
          <w14:textFill>
            <w14:solidFill>
              <w14:schemeClr w14:val="tx1"/>
            </w14:solidFill>
          </w14:textFill>
        </w:rPr>
      </w:pPr>
    </w:p>
    <w:p>
      <w:pPr>
        <w:spacing w:line="480" w:lineRule="exact"/>
        <w:rPr>
          <w:rFonts w:asciiTheme="minorEastAsia" w:hAnsiTheme="minorEastAsia" w:cstheme="minorEastAsia"/>
          <w:color w:val="000000" w:themeColor="text1"/>
          <w:sz w:val="24"/>
          <w14:textFill>
            <w14:solidFill>
              <w14:schemeClr w14:val="tx1"/>
            </w14:solidFill>
          </w14:textFill>
        </w:rPr>
      </w:pPr>
    </w:p>
    <w:p>
      <w:pPr>
        <w:spacing w:line="480" w:lineRule="exact"/>
        <w:rPr>
          <w:rFonts w:asciiTheme="minorEastAsia" w:hAnsiTheme="minorEastAsia" w:cstheme="minorEastAsia"/>
          <w:color w:val="000000" w:themeColor="text1"/>
          <w:sz w:val="24"/>
          <w14:textFill>
            <w14:solidFill>
              <w14:schemeClr w14:val="tx1"/>
            </w14:solidFill>
          </w14:textFill>
        </w:rPr>
      </w:pPr>
    </w:p>
    <w:p>
      <w:pPr>
        <w:jc w:val="left"/>
        <w:rPr>
          <w:rFonts w:asciiTheme="minorEastAsia" w:hAnsiTheme="minorEastAsia" w:cstheme="minorEastAsia"/>
          <w:color w:val="000000" w:themeColor="text1"/>
          <w:sz w:val="24"/>
          <w14:textFill>
            <w14:solidFill>
              <w14:schemeClr w14:val="tx1"/>
            </w14:solidFill>
          </w14:textFill>
        </w:rPr>
      </w:pPr>
    </w:p>
    <w:p>
      <w:pPr>
        <w:jc w:val="left"/>
        <w:rPr>
          <w:rFonts w:asciiTheme="minorEastAsia" w:hAnsiTheme="minorEastAsia" w:cstheme="minorEastAsia"/>
          <w:color w:val="000000" w:themeColor="text1"/>
          <w:sz w:val="24"/>
          <w14:textFill>
            <w14:solidFill>
              <w14:schemeClr w14:val="tx1"/>
            </w14:solidFill>
          </w14:textFill>
        </w:rPr>
      </w:pPr>
    </w:p>
    <w:p>
      <w:pPr>
        <w:jc w:val="left"/>
        <w:rPr>
          <w:rFonts w:asciiTheme="minorEastAsia" w:hAnsiTheme="minorEastAsia" w:cstheme="minorEastAsia"/>
          <w:color w:val="000000" w:themeColor="text1"/>
          <w:sz w:val="24"/>
          <w14:textFill>
            <w14:solidFill>
              <w14:schemeClr w14:val="tx1"/>
            </w14:solidFill>
          </w14:textFill>
        </w:rPr>
      </w:pPr>
    </w:p>
    <w:p>
      <w:pPr>
        <w:jc w:val="left"/>
        <w:rPr>
          <w:rFonts w:asciiTheme="minorEastAsia" w:hAnsiTheme="minorEastAsia" w:cstheme="minorEastAsia"/>
          <w:color w:val="000000" w:themeColor="text1"/>
          <w:sz w:val="24"/>
          <w14:textFill>
            <w14:solidFill>
              <w14:schemeClr w14:val="tx1"/>
            </w14:solidFill>
          </w14:textFill>
        </w:rPr>
      </w:pPr>
    </w:p>
    <w:p>
      <w:pPr>
        <w:jc w:val="left"/>
        <w:rPr>
          <w:rFonts w:asciiTheme="minorEastAsia" w:hAnsiTheme="minorEastAsia" w:cstheme="minorEastAsia"/>
          <w:color w:val="000000" w:themeColor="text1"/>
          <w:sz w:val="24"/>
          <w14:textFill>
            <w14:solidFill>
              <w14:schemeClr w14:val="tx1"/>
            </w14:solidFill>
          </w14:textFill>
        </w:rPr>
      </w:pPr>
    </w:p>
    <w:p>
      <w:pPr>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附件：</w:t>
      </w:r>
    </w:p>
    <w:p>
      <w:pPr>
        <w:spacing w:after="72" w:afterLines="30" w:line="520" w:lineRule="exact"/>
        <w:jc w:val="center"/>
        <w:rPr>
          <w:color w:val="000000" w:themeColor="text1"/>
          <w:szCs w:val="2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美术学学术学位博士研究生课程设置与教学计划表</w:t>
      </w:r>
    </w:p>
    <w:tbl>
      <w:tblPr>
        <w:tblStyle w:val="7"/>
        <w:tblW w:w="9771" w:type="dxa"/>
        <w:tblInd w:w="-249"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61"/>
        <w:gridCol w:w="486"/>
        <w:gridCol w:w="750"/>
        <w:gridCol w:w="1062"/>
        <w:gridCol w:w="2263"/>
        <w:gridCol w:w="725"/>
        <w:gridCol w:w="613"/>
        <w:gridCol w:w="612"/>
        <w:gridCol w:w="382"/>
        <w:gridCol w:w="1710"/>
        <w:gridCol w:w="70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4" w:hRule="exact"/>
        </w:trPr>
        <w:tc>
          <w:tcPr>
            <w:tcW w:w="1697"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6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2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38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7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236"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D0051001</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中国马克思主义与当代</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0"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23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D0051002</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马克思恩格斯列宁经典著作选读</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23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D0101222</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236"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D0132001</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艺术史方法论</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黄丽珉 副教授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23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D0132002</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中国传统艺术史</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  化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23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D0132003</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中西艺术与美学比较</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黄怀璞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9"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必修课</w:t>
            </w:r>
          </w:p>
        </w:tc>
        <w:tc>
          <w:tcPr>
            <w:tcW w:w="75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敦煌与丝绸之路沿线石窟美术</w:t>
            </w: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D0133101</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敦煌石窟美术专题研究</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史忠平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9"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D0133102</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丝绸之路沿线石窟美术</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赵声良 研究员</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9"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D0133103</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佛教美术研究方法</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沙武田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5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美术历史及理论</w:t>
            </w: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D0133201</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西北地方美术史研究</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王玉芳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D0133202</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中西美学经典选读</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  化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D0133203</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中亚美术研究</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颖 副教授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5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西北美术创作理论</w:t>
            </w: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D0133301</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西北近现代美术史研究</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田卫戈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D0133302</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西北民族历史文化</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杨富学 研究员</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8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D0133303</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西北美术创作个案研究</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史晓明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3" w:hRule="exact"/>
        </w:trPr>
        <w:tc>
          <w:tcPr>
            <w:tcW w:w="46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236"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D0134001</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当代美术与视觉文化</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张学忠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8" w:hRule="exac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23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D0134002</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艺术鉴赏与批评</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张国荣 教  授</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2" w:hRule="exac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23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D0134003</w:t>
            </w:r>
          </w:p>
        </w:tc>
        <w:tc>
          <w:tcPr>
            <w:tcW w:w="2263" w:type="dxa"/>
            <w:tcBorders>
              <w:tl2br w:val="nil"/>
              <w:tr2bl w:val="nil"/>
            </w:tcBorders>
            <w:vAlign w:val="center"/>
          </w:tcPr>
          <w:p>
            <w:pPr>
              <w:pStyle w:val="8"/>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西北民族民间美术研究</w:t>
            </w:r>
          </w:p>
        </w:tc>
        <w:tc>
          <w:tcPr>
            <w:tcW w:w="725" w:type="dxa"/>
            <w:tcBorders>
              <w:tl2br w:val="nil"/>
              <w:tr2bl w:val="nil"/>
            </w:tcBorders>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四</w:t>
            </w:r>
          </w:p>
        </w:tc>
        <w:tc>
          <w:tcPr>
            <w:tcW w:w="613" w:type="dxa"/>
            <w:tcBorders>
              <w:tl2br w:val="nil"/>
              <w:tr2bl w:val="nil"/>
            </w:tcBorders>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12" w:type="dxa"/>
            <w:tcBorders>
              <w:tl2br w:val="nil"/>
              <w:tr2bl w:val="nil"/>
            </w:tcBorders>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382" w:type="dxa"/>
            <w:tcBorders>
              <w:tl2br w:val="nil"/>
              <w:tr2bl w:val="nil"/>
            </w:tcBorders>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710" w:type="dxa"/>
            <w:tcBorders>
              <w:tl2br w:val="nil"/>
              <w:tr2bl w:val="nil"/>
            </w:tcBorders>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田卫戈 </w:t>
            </w:r>
            <w:r>
              <w:rPr>
                <w:rFonts w:hint="eastAsia" w:ascii="宋体" w:hAnsi="宋体" w:eastAsia="宋体" w:cs="宋体"/>
                <w:bCs/>
                <w:color w:val="000000" w:themeColor="text1"/>
                <w:sz w:val="18"/>
                <w:szCs w:val="18"/>
                <w:lang w:val="zh-TW" w:eastAsia="zh-TW"/>
                <w14:textFill>
                  <w14:solidFill>
                    <w14:schemeClr w14:val="tx1"/>
                  </w14:solidFill>
                </w14:textFill>
              </w:rPr>
              <w:t>教</w:t>
            </w:r>
            <w:r>
              <w:rPr>
                <w:rFonts w:hint="eastAsia" w:ascii="宋体" w:hAnsi="宋体" w:eastAsia="宋体" w:cs="宋体"/>
                <w:bCs/>
                <w:color w:val="000000" w:themeColor="text1"/>
                <w:sz w:val="18"/>
                <w:szCs w:val="18"/>
                <w14:textFill>
                  <w14:solidFill>
                    <w14:schemeClr w14:val="tx1"/>
                  </w14:solidFill>
                </w14:textFill>
              </w:rPr>
              <w:t xml:space="preserve">  </w:t>
            </w:r>
            <w:r>
              <w:rPr>
                <w:rFonts w:hint="eastAsia" w:ascii="宋体" w:hAnsi="宋体" w:eastAsia="宋体" w:cs="宋体"/>
                <w:bCs/>
                <w:color w:val="000000" w:themeColor="text1"/>
                <w:sz w:val="18"/>
                <w:szCs w:val="18"/>
                <w:lang w:val="zh-TW" w:eastAsia="zh-TW"/>
                <w14:textFill>
                  <w14:solidFill>
                    <w14:schemeClr w14:val="tx1"/>
                  </w14:solidFill>
                </w14:textFill>
              </w:rPr>
              <w:t>授</w:t>
            </w:r>
          </w:p>
        </w:tc>
        <w:tc>
          <w:tcPr>
            <w:tcW w:w="707" w:type="dxa"/>
            <w:tcBorders>
              <w:tl2br w:val="nil"/>
              <w:tr2bl w:val="nil"/>
            </w:tcBorders>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4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23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6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D0007000</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2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38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70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atLeast"/>
        </w:trPr>
        <w:tc>
          <w:tcPr>
            <w:tcW w:w="1697" w:type="dxa"/>
            <w:gridSpan w:val="3"/>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D0135001</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教学实习</w:t>
            </w:r>
          </w:p>
        </w:tc>
        <w:tc>
          <w:tcPr>
            <w:tcW w:w="4749" w:type="dxa"/>
            <w:gridSpan w:val="6"/>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1学分。由导师协调安排。提交美术学院博士研究生教学实习小结。</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1697" w:type="dxa"/>
            <w:gridSpan w:val="3"/>
            <w:vMerge w:val="continue"/>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2"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D0135002</w:t>
            </w:r>
          </w:p>
        </w:tc>
        <w:tc>
          <w:tcPr>
            <w:tcW w:w="2263"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学术活动</w:t>
            </w:r>
          </w:p>
        </w:tc>
        <w:tc>
          <w:tcPr>
            <w:tcW w:w="4749" w:type="dxa"/>
            <w:gridSpan w:val="6"/>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1学分。校内外公开举办学术讲座、报告≥2场（次）。提交美术学院博士研究生学术报告小结。</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atLeast"/>
        </w:trPr>
        <w:tc>
          <w:tcPr>
            <w:tcW w:w="1697"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074"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不低于22学分</w:t>
            </w:r>
          </w:p>
        </w:tc>
      </w:tr>
    </w:tbl>
    <w:p>
      <w:pPr>
        <w:pStyle w:val="2"/>
        <w:spacing w:before="120"/>
        <w:rPr>
          <w:color w:val="000000" w:themeColor="text1"/>
          <w14:textFill>
            <w14:solidFill>
              <w14:schemeClr w14:val="tx1"/>
            </w14:solidFill>
          </w14:textFill>
        </w:rPr>
        <w:sectPr>
          <w:pgSz w:w="11906" w:h="16838"/>
          <w:pgMar w:top="1701" w:right="1474" w:bottom="1418" w:left="1418" w:header="1191" w:footer="1021" w:gutter="0"/>
          <w:pgNumType w:fmt="decimal" w:start="1"/>
          <w:cols w:space="0" w:num="1"/>
          <w:docGrid w:linePitch="317" w:charSpace="0"/>
        </w:sectPr>
      </w:pPr>
      <w:bookmarkStart w:id="15" w:name="_Toc9739"/>
      <w:bookmarkStart w:id="16" w:name="_Toc516558725"/>
      <w:bookmarkStart w:id="17" w:name="_Toc6525"/>
      <w:bookmarkStart w:id="18" w:name="_Toc24889"/>
      <w:bookmarkStart w:id="19" w:name="_Toc17270"/>
      <w:bookmarkStart w:id="20" w:name="_Toc19198"/>
      <w:bookmarkStart w:id="21" w:name="_Toc15744"/>
      <w:bookmarkStart w:id="22" w:name="_Toc5871"/>
    </w:p>
    <w:p>
      <w:pPr>
        <w:pStyle w:val="2"/>
        <w:spacing w:before="120"/>
        <w:rPr>
          <w:color w:val="000000" w:themeColor="text1"/>
          <w:lang w:val="zh-TW" w:eastAsia="zh-TW"/>
          <w14:textFill>
            <w14:solidFill>
              <w14:schemeClr w14:val="tx1"/>
            </w14:solidFill>
          </w14:textFill>
        </w:rPr>
      </w:pPr>
      <w:bookmarkStart w:id="23" w:name="_Toc527397061"/>
      <w:bookmarkStart w:id="24" w:name="_Toc12367"/>
      <w:r>
        <w:rPr>
          <w:rFonts w:hint="eastAsia"/>
          <w:color w:val="000000" w:themeColor="text1"/>
          <w14:textFill>
            <w14:solidFill>
              <w14:schemeClr w14:val="tx1"/>
            </w14:solidFill>
          </w14:textFill>
        </w:rPr>
        <w:t>美术学</w:t>
      </w:r>
      <w:r>
        <w:rPr>
          <w:color w:val="000000" w:themeColor="text1"/>
          <w:lang w:val="zh-TW" w:eastAsia="zh-TW"/>
          <w14:textFill>
            <w14:solidFill>
              <w14:schemeClr w14:val="tx1"/>
            </w14:solidFill>
          </w14:textFill>
        </w:rPr>
        <w:t>学术</w:t>
      </w:r>
      <w:r>
        <w:rPr>
          <w:rFonts w:hint="eastAsia"/>
          <w:color w:val="000000" w:themeColor="text1"/>
          <w14:textFill>
            <w14:solidFill>
              <w14:schemeClr w14:val="tx1"/>
            </w14:solidFill>
          </w14:textFill>
        </w:rPr>
        <w:t>学位</w:t>
      </w:r>
      <w:r>
        <w:rPr>
          <w:color w:val="000000" w:themeColor="text1"/>
          <w:lang w:val="zh-TW" w:eastAsia="zh-TW"/>
          <w14:textFill>
            <w14:solidFill>
              <w14:schemeClr w14:val="tx1"/>
            </w14:solidFill>
          </w14:textFill>
        </w:rPr>
        <w:t>硕士研究生培养方案</w:t>
      </w:r>
      <w:bookmarkEnd w:id="15"/>
      <w:bookmarkEnd w:id="16"/>
      <w:bookmarkEnd w:id="17"/>
      <w:bookmarkEnd w:id="18"/>
      <w:bookmarkEnd w:id="19"/>
      <w:bookmarkEnd w:id="20"/>
      <w:bookmarkEnd w:id="21"/>
      <w:bookmarkEnd w:id="22"/>
      <w:bookmarkEnd w:id="23"/>
      <w:bookmarkEnd w:id="24"/>
    </w:p>
    <w:p>
      <w:pPr>
        <w:pStyle w:val="8"/>
        <w:snapToGrid w:val="0"/>
        <w:spacing w:after="240" w:afterLines="100" w:line="520" w:lineRule="exact"/>
        <w:jc w:val="center"/>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w:t>
      </w:r>
      <w:r>
        <w:rPr>
          <w:rFonts w:hint="eastAsia" w:ascii="楷体_GB2312" w:hAnsi="楷体_GB2312" w:eastAsia="楷体_GB2312" w:cs="楷体_GB2312"/>
          <w:color w:val="000000" w:themeColor="text1"/>
          <w:sz w:val="24"/>
          <w:szCs w:val="24"/>
          <w:lang w:val="zh-TW" w:eastAsia="zh-TW"/>
          <w14:textFill>
            <w14:solidFill>
              <w14:schemeClr w14:val="tx1"/>
            </w14:solidFill>
          </w14:textFill>
        </w:rPr>
        <w:t>学科或专业代码：</w:t>
      </w:r>
      <w:r>
        <w:rPr>
          <w:rFonts w:hint="eastAsia" w:ascii="楷体_GB2312" w:hAnsi="楷体_GB2312" w:eastAsia="楷体_GB2312" w:cs="楷体_GB2312"/>
          <w:color w:val="000000" w:themeColor="text1"/>
          <w:sz w:val="24"/>
          <w:szCs w:val="24"/>
          <w14:textFill>
            <w14:solidFill>
              <w14:schemeClr w14:val="tx1"/>
            </w14:solidFill>
          </w14:textFill>
        </w:rPr>
        <w:t>1304)</w:t>
      </w:r>
    </w:p>
    <w:p>
      <w:pPr>
        <w:pStyle w:val="8"/>
        <w:snapToGrid w:val="0"/>
        <w:spacing w:line="480" w:lineRule="exact"/>
        <w:ind w:firstLine="482"/>
        <w:rPr>
          <w:rFonts w:ascii="黑体" w:hAnsi="黑体" w:eastAsia="黑体" w:cs="黑体"/>
          <w:color w:val="000000" w:themeColor="text1"/>
          <w:sz w:val="24"/>
          <w:szCs w:val="24"/>
          <w:lang w:val="zh-TW" w:eastAsia="zh-TW"/>
          <w14:textFill>
            <w14:solidFill>
              <w14:schemeClr w14:val="tx1"/>
            </w14:solidFill>
          </w14:textFill>
        </w:rPr>
      </w:pPr>
      <w:r>
        <w:rPr>
          <w:rFonts w:ascii="黑体" w:hAnsi="黑体" w:eastAsia="黑体" w:cs="黑体"/>
          <w:color w:val="000000" w:themeColor="text1"/>
          <w:sz w:val="24"/>
          <w:szCs w:val="24"/>
          <w:lang w:val="zh-TW" w:eastAsia="zh-TW"/>
          <w14:textFill>
            <w14:solidFill>
              <w14:schemeClr w14:val="tx1"/>
            </w14:solidFill>
          </w14:textFill>
        </w:rPr>
        <w:t>一、学科概况</w:t>
      </w:r>
    </w:p>
    <w:p>
      <w:pPr>
        <w:pStyle w:val="8"/>
        <w:snapToGrid w:val="0"/>
        <w:spacing w:line="480" w:lineRule="exact"/>
        <w:ind w:firstLine="482"/>
        <w:rPr>
          <w:rFonts w:ascii="黑体" w:hAnsi="黑体" w:eastAsia="黑体" w:cs="黑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美术是人类以视觉方式把握世界，表达情感的艺术创造活动之一，美术学是以美术为对象，集创作与研究为一体的人文学科。西北师范大学美术学科是西北地区历史最悠久、师资力量最雄厚的高等师范艺术学科。</w:t>
      </w:r>
      <w:r>
        <w:rPr>
          <w:rFonts w:ascii="宋体" w:hAnsi="宋体" w:eastAsia="宋体" w:cs="宋体"/>
          <w:color w:val="000000" w:themeColor="text1"/>
          <w:sz w:val="24"/>
          <w:szCs w:val="24"/>
          <w14:textFill>
            <w14:solidFill>
              <w14:schemeClr w14:val="tx1"/>
            </w14:solidFill>
          </w14:textFill>
        </w:rPr>
        <w:t>1998</w:t>
      </w:r>
      <w:r>
        <w:rPr>
          <w:rFonts w:ascii="宋体" w:hAnsi="宋体" w:eastAsia="宋体" w:cs="宋体"/>
          <w:color w:val="000000" w:themeColor="text1"/>
          <w:sz w:val="24"/>
          <w:szCs w:val="24"/>
          <w:lang w:val="zh-TW" w:eastAsia="zh-TW"/>
          <w14:textFill>
            <w14:solidFill>
              <w14:schemeClr w14:val="tx1"/>
            </w14:solidFill>
          </w14:textFill>
        </w:rPr>
        <w:t>年开始招收研究生。通过数年的不懈努力，本学科拥有梯队结构合理、学历层次较高的师资队伍，致力于挖掘西北地域艺术资源的优势，探索和创作具有西北特色的美术创作语言及其作品，以及传统美术史论的研究，从而对于西部地域美术进行深层次的理论分析与总结。</w:t>
      </w:r>
    </w:p>
    <w:p>
      <w:pPr>
        <w:pStyle w:val="8"/>
        <w:snapToGrid w:val="0"/>
        <w:spacing w:line="480" w:lineRule="exact"/>
        <w:ind w:firstLine="482"/>
        <w:rPr>
          <w:rFonts w:ascii="黑体" w:hAnsi="黑体" w:eastAsia="黑体" w:cs="黑体"/>
          <w:b/>
          <w:bCs/>
          <w:color w:val="000000" w:themeColor="text1"/>
          <w:sz w:val="24"/>
          <w:szCs w:val="24"/>
          <w:lang w:val="zh-TW" w:eastAsia="zh-TW"/>
          <w14:textFill>
            <w14:solidFill>
              <w14:schemeClr w14:val="tx1"/>
            </w14:solidFill>
          </w14:textFill>
        </w:rPr>
      </w:pPr>
      <w:r>
        <w:rPr>
          <w:rFonts w:ascii="黑体" w:hAnsi="黑体" w:eastAsia="黑体" w:cs="黑体"/>
          <w:color w:val="000000" w:themeColor="text1"/>
          <w:sz w:val="24"/>
          <w:szCs w:val="24"/>
          <w:lang w:val="zh-TW" w:eastAsia="zh-TW"/>
          <w14:textFill>
            <w14:solidFill>
              <w14:schemeClr w14:val="tx1"/>
            </w14:solidFill>
          </w14:textFill>
        </w:rPr>
        <w:t>二、培养目标</w:t>
      </w:r>
      <w:r>
        <w:rPr>
          <w:rFonts w:ascii="黑体" w:hAnsi="黑体" w:eastAsia="黑体" w:cs="黑体"/>
          <w:b/>
          <w:bCs/>
          <w:color w:val="000000" w:themeColor="text1"/>
          <w:sz w:val="24"/>
          <w:szCs w:val="24"/>
          <w:lang w:val="zh-TW" w:eastAsia="zh-TW"/>
          <w14:textFill>
            <w14:solidFill>
              <w14:schemeClr w14:val="tx1"/>
            </w14:solidFill>
          </w14:textFill>
        </w:rPr>
        <w:t></w:t>
      </w:r>
    </w:p>
    <w:p>
      <w:pPr>
        <w:pStyle w:val="8"/>
        <w:snapToGrid w:val="0"/>
        <w:spacing w:line="480" w:lineRule="exact"/>
        <w:ind w:firstLine="482"/>
        <w:rPr>
          <w:rFonts w:ascii="宋体" w:hAnsi="宋体" w:eastAsia="宋体" w:cs="宋体"/>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本学科致力于培养热爱祖国，遵纪守法、有良好的品德和文化素养、德智体美全面发展，勇于追求真理和献身科教事业的高层次人才。</w:t>
      </w:r>
    </w:p>
    <w:p>
      <w:pPr>
        <w:pStyle w:val="8"/>
        <w:snapToGrid w:val="0"/>
        <w:spacing w:line="480" w:lineRule="exact"/>
        <w:ind w:firstLine="482"/>
        <w:rPr>
          <w:rFonts w:ascii="宋体" w:hAnsi="宋体" w:eastAsia="宋体" w:cs="宋体"/>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lang w:val="zh-TW" w:eastAsia="zh-TW"/>
          <w14:textFill>
            <w14:solidFill>
              <w14:schemeClr w14:val="tx1"/>
            </w14:solidFill>
          </w14:textFill>
        </w:rPr>
        <w:t>要求具有较好的人文社会科学知识基础，掌握本专业坚实的基础理论、系统的专业知识和扎实的绘画技能，了解本学科国内外的发展动态，灵活应用所掌握的知识与技能从事本专业的教学和创作研究，具有独立从事科研和教学工作的能力。</w:t>
      </w:r>
    </w:p>
    <w:p>
      <w:pPr>
        <w:pStyle w:val="8"/>
        <w:snapToGrid w:val="0"/>
        <w:spacing w:line="480" w:lineRule="exact"/>
        <w:ind w:firstLine="482"/>
        <w:rPr>
          <w:rFonts w:ascii="宋体" w:hAnsi="宋体" w:eastAsia="宋体" w:cs="宋体"/>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lang w:val="zh-TW" w:eastAsia="zh-TW"/>
          <w14:textFill>
            <w14:solidFill>
              <w14:schemeClr w14:val="tx1"/>
            </w14:solidFill>
          </w14:textFill>
        </w:rPr>
        <w:t>掌握一门外语，能比较熟练地阅读本专业的外文书籍和资料。</w:t>
      </w:r>
    </w:p>
    <w:p>
      <w:pPr>
        <w:pStyle w:val="8"/>
        <w:snapToGrid w:val="0"/>
        <w:spacing w:line="480" w:lineRule="exact"/>
        <w:ind w:firstLine="482"/>
        <w:rPr>
          <w:rFonts w:ascii="宋体" w:hAnsi="宋体" w:eastAsia="宋体" w:cs="宋体"/>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3</w:t>
      </w:r>
      <w:r>
        <w:rPr>
          <w:rFonts w:hint="eastAsia" w:ascii="宋体" w:hAnsi="宋体" w:eastAsia="宋体" w:cs="宋体"/>
          <w:color w:val="000000" w:themeColor="text1"/>
          <w:sz w:val="24"/>
          <w:szCs w:val="24"/>
          <w:lang w:eastAsia="zh-TW"/>
          <w14:textFill>
            <w14:solidFill>
              <w14:schemeClr w14:val="tx1"/>
            </w14:solidFill>
          </w14:textFill>
        </w:rPr>
        <w:t>.</w:t>
      </w:r>
      <w:r>
        <w:rPr>
          <w:rFonts w:ascii="宋体" w:hAnsi="宋体" w:eastAsia="宋体" w:cs="宋体"/>
          <w:color w:val="000000" w:themeColor="text1"/>
          <w:sz w:val="24"/>
          <w:szCs w:val="24"/>
          <w:lang w:val="zh-TW" w:eastAsia="zh-TW"/>
          <w14:textFill>
            <w14:solidFill>
              <w14:schemeClr w14:val="tx1"/>
            </w14:solidFill>
          </w14:textFill>
        </w:rPr>
        <w:t>具有健康的心理、体魄。</w:t>
      </w:r>
    </w:p>
    <w:p>
      <w:pPr>
        <w:pStyle w:val="8"/>
        <w:snapToGrid w:val="0"/>
        <w:spacing w:line="480" w:lineRule="exact"/>
        <w:ind w:firstLine="482"/>
        <w:rPr>
          <w:rFonts w:ascii="黑体" w:hAnsi="黑体" w:eastAsia="黑体" w:cs="黑体"/>
          <w:color w:val="000000" w:themeColor="text1"/>
          <w:sz w:val="24"/>
          <w:szCs w:val="24"/>
          <w:lang w:val="zh-TW" w:eastAsia="zh-TW"/>
          <w14:textFill>
            <w14:solidFill>
              <w14:schemeClr w14:val="tx1"/>
            </w14:solidFill>
          </w14:textFill>
        </w:rPr>
      </w:pPr>
      <w:r>
        <w:rPr>
          <w:rFonts w:ascii="黑体" w:hAnsi="黑体" w:eastAsia="黑体" w:cs="黑体"/>
          <w:color w:val="000000" w:themeColor="text1"/>
          <w:sz w:val="24"/>
          <w:szCs w:val="24"/>
          <w:lang w:val="zh-TW" w:eastAsia="zh-TW"/>
          <w14:textFill>
            <w14:solidFill>
              <w14:schemeClr w14:val="tx1"/>
            </w14:solidFill>
          </w14:textFill>
        </w:rPr>
        <w:t>三、培养方式</w:t>
      </w:r>
    </w:p>
    <w:p>
      <w:pPr>
        <w:pStyle w:val="8"/>
        <w:snapToGrid w:val="0"/>
        <w:spacing w:line="480" w:lineRule="exact"/>
        <w:ind w:firstLine="480"/>
        <w:rPr>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研究生由导师及导师小组全面负责培养，课程学习和研究并重；专业课的学习可采取系统讲授、重点辅导，结合绘画实践、创作训练、讨论讲座以及任课教师指定参考文献、书目，学习阅读后写综述课程论文或创作实践等多种形式。</w:t>
      </w:r>
    </w:p>
    <w:p>
      <w:pPr>
        <w:pStyle w:val="8"/>
        <w:numPr>
          <w:ilvl w:val="0"/>
          <w:numId w:val="1"/>
        </w:numPr>
        <w:snapToGrid w:val="0"/>
        <w:spacing w:line="480" w:lineRule="exact"/>
        <w:ind w:firstLine="48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本学科所需其它相关（近）学科知识</w:t>
      </w:r>
    </w:p>
    <w:p>
      <w:pPr>
        <w:pStyle w:val="8"/>
        <w:snapToGrid w:val="0"/>
        <w:spacing w:line="48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中外艺术、历史、哲学、文学、教育、考古等。</w:t>
      </w:r>
    </w:p>
    <w:p>
      <w:pPr>
        <w:pStyle w:val="8"/>
        <w:snapToGrid w:val="0"/>
        <w:spacing w:line="480" w:lineRule="exact"/>
        <w:ind w:firstLine="482"/>
        <w:rPr>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w:t>
      </w:r>
      <w:r>
        <w:rPr>
          <w:rFonts w:ascii="黑体" w:hAnsi="黑体" w:eastAsia="黑体" w:cs="黑体"/>
          <w:color w:val="000000" w:themeColor="text1"/>
          <w:sz w:val="24"/>
          <w:szCs w:val="24"/>
          <w:lang w:val="zh-TW" w:eastAsia="zh-TW"/>
          <w14:textFill>
            <w14:solidFill>
              <w14:schemeClr w14:val="tx1"/>
            </w14:solidFill>
          </w14:textFill>
        </w:rPr>
        <w:t>学</w:t>
      </w:r>
      <w:r>
        <w:rPr>
          <w:rFonts w:hint="eastAsia" w:ascii="黑体" w:hAnsi="黑体" w:eastAsia="黑体" w:cs="黑体"/>
          <w:color w:val="000000" w:themeColor="text1"/>
          <w:sz w:val="24"/>
          <w:szCs w:val="24"/>
          <w14:textFill>
            <w14:solidFill>
              <w14:schemeClr w14:val="tx1"/>
            </w14:solidFill>
          </w14:textFill>
        </w:rPr>
        <w:t>制及学习期限</w:t>
      </w:r>
      <w:r>
        <w:rPr>
          <w:rFonts w:ascii="宋体" w:hAnsi="宋体" w:eastAsia="宋体" w:cs="宋体"/>
          <w:color w:val="000000" w:themeColor="text1"/>
          <w:sz w:val="24"/>
          <w:szCs w:val="24"/>
          <w14:textFill>
            <w14:solidFill>
              <w14:schemeClr w14:val="tx1"/>
            </w14:solidFill>
          </w14:textFill>
        </w:rPr>
        <w:t></w:t>
      </w:r>
    </w:p>
    <w:p>
      <w:pPr>
        <w:pStyle w:val="8"/>
        <w:snapToGrid w:val="0"/>
        <w:spacing w:line="480" w:lineRule="exact"/>
        <w:ind w:firstLine="48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全日制硕士研究生</w:t>
      </w:r>
      <w:r>
        <w:rPr>
          <w:rFonts w:hint="eastAsia" w:ascii="宋体" w:hAnsi="宋体" w:eastAsia="宋体" w:cs="宋体"/>
          <w:color w:val="000000" w:themeColor="text1"/>
          <w:sz w:val="24"/>
          <w:szCs w:val="24"/>
          <w:lang w:val="zh-TW"/>
          <w14:textFill>
            <w14:solidFill>
              <w14:schemeClr w14:val="tx1"/>
            </w14:solidFill>
          </w14:textFill>
        </w:rPr>
        <w:t>基本学制</w:t>
      </w:r>
      <w:r>
        <w:rPr>
          <w:rFonts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lang w:val="zh-TW" w:eastAsia="zh-TW"/>
          <w14:textFill>
            <w14:solidFill>
              <w14:schemeClr w14:val="tx1"/>
            </w14:solidFill>
          </w14:textFill>
        </w:rPr>
        <w:t>年。</w:t>
      </w:r>
      <w:r>
        <w:rPr>
          <w:rFonts w:ascii="宋体" w:hAnsi="宋体" w:eastAsia="宋体" w:cs="宋体"/>
          <w:color w:val="000000" w:themeColor="text1"/>
          <w:kern w:val="0"/>
          <w:sz w:val="24"/>
          <w:szCs w:val="24"/>
          <w:lang w:val="zh-TW" w:eastAsia="zh-TW"/>
          <w14:textFill>
            <w14:solidFill>
              <w14:schemeClr w14:val="tx1"/>
            </w14:solidFill>
          </w14:textFill>
        </w:rPr>
        <w:t>在完成培养要求的前提下，对少数专业特殊、学业优秀、科研成果突出的硕士生，可申请提前毕业，提前期一般不超过</w:t>
      </w:r>
      <w:r>
        <w:rPr>
          <w:rFonts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lang w:val="zh-TW" w:eastAsia="zh-TW"/>
          <w14:textFill>
            <w14:solidFill>
              <w14:schemeClr w14:val="tx1"/>
            </w14:solidFill>
          </w14:textFill>
        </w:rPr>
        <w:t>年。如确需延长学习年限的，</w:t>
      </w:r>
      <w:r>
        <w:rPr>
          <w:rFonts w:hint="eastAsia" w:ascii="宋体" w:hAnsi="宋体" w:eastAsia="宋体" w:cs="宋体"/>
          <w:color w:val="000000" w:themeColor="text1"/>
          <w:kern w:val="0"/>
          <w:sz w:val="24"/>
          <w:szCs w:val="24"/>
          <w14:textFill>
            <w14:solidFill>
              <w14:schemeClr w14:val="tx1"/>
            </w14:solidFill>
          </w14:textFill>
        </w:rPr>
        <w:t>最长学习年限5年</w:t>
      </w:r>
      <w:r>
        <w:rPr>
          <w:rFonts w:ascii="宋体" w:hAnsi="宋体" w:eastAsia="宋体" w:cs="宋体"/>
          <w:color w:val="000000" w:themeColor="text1"/>
          <w:kern w:val="0"/>
          <w:sz w:val="24"/>
          <w:szCs w:val="24"/>
          <w:lang w:val="zh-TW" w:eastAsia="zh-TW"/>
          <w14:textFill>
            <w14:solidFill>
              <w14:schemeClr w14:val="tx1"/>
            </w14:solidFill>
          </w14:textFill>
        </w:rPr>
        <w:t>。</w:t>
      </w:r>
    </w:p>
    <w:p>
      <w:pPr>
        <w:pStyle w:val="8"/>
        <w:snapToGrid w:val="0"/>
        <w:spacing w:line="480" w:lineRule="exact"/>
        <w:ind w:firstLine="482"/>
        <w:rPr>
          <w:rFonts w:ascii="黑体" w:hAnsi="黑体" w:eastAsia="黑体" w:cs="黑体"/>
          <w:b/>
          <w:bCs/>
          <w:color w:val="000000" w:themeColor="text1"/>
          <w:sz w:val="24"/>
          <w:szCs w:val="24"/>
          <w:lang w:val="zh-TW" w:eastAsia="zh-TW"/>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六、</w:t>
      </w:r>
      <w:r>
        <w:rPr>
          <w:rFonts w:ascii="黑体" w:hAnsi="黑体" w:eastAsia="黑体" w:cs="黑体"/>
          <w:color w:val="000000" w:themeColor="text1"/>
          <w:sz w:val="24"/>
          <w:szCs w:val="24"/>
          <w:lang w:val="zh-TW" w:eastAsia="zh-TW"/>
          <w14:textFill>
            <w14:solidFill>
              <w14:schemeClr w14:val="tx1"/>
            </w14:solidFill>
          </w14:textFill>
        </w:rPr>
        <w:t>研究方向</w:t>
      </w:r>
      <w:r>
        <w:rPr>
          <w:rFonts w:ascii="黑体" w:hAnsi="黑体" w:eastAsia="黑体" w:cs="黑体"/>
          <w:b/>
          <w:bCs/>
          <w:color w:val="000000" w:themeColor="text1"/>
          <w:sz w:val="24"/>
          <w:szCs w:val="24"/>
          <w:lang w:val="zh-TW" w:eastAsia="zh-TW"/>
          <w14:textFill>
            <w14:solidFill>
              <w14:schemeClr w14:val="tx1"/>
            </w14:solidFill>
          </w14:textFill>
        </w:rPr>
        <w:t></w:t>
      </w:r>
    </w:p>
    <w:p>
      <w:pPr>
        <w:pStyle w:val="8"/>
        <w:snapToGrid w:val="0"/>
        <w:spacing w:line="480" w:lineRule="exact"/>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lang w:val="zh-TW" w:eastAsia="zh-TW"/>
          <w14:textFill>
            <w14:solidFill>
              <w14:schemeClr w14:val="tx1"/>
            </w14:solidFill>
          </w14:textFill>
        </w:rPr>
        <w:t>美术史论</w:t>
      </w:r>
    </w:p>
    <w:p>
      <w:pPr>
        <w:pStyle w:val="8"/>
        <w:snapToGrid w:val="0"/>
        <w:spacing w:line="480" w:lineRule="exact"/>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lang w:val="zh-TW" w:eastAsia="zh-TW"/>
          <w14:textFill>
            <w14:solidFill>
              <w14:schemeClr w14:val="tx1"/>
            </w14:solidFill>
          </w14:textFill>
        </w:rPr>
        <w:t>中国画</w:t>
      </w:r>
    </w:p>
    <w:p>
      <w:pPr>
        <w:pStyle w:val="8"/>
        <w:snapToGrid w:val="0"/>
        <w:spacing w:line="480" w:lineRule="exact"/>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lang w:val="zh-TW" w:eastAsia="zh-TW"/>
          <w14:textFill>
            <w14:solidFill>
              <w14:schemeClr w14:val="tx1"/>
            </w14:solidFill>
          </w14:textFill>
        </w:rPr>
        <w:t>油画</w:t>
      </w:r>
    </w:p>
    <w:p>
      <w:pPr>
        <w:pStyle w:val="8"/>
        <w:snapToGrid w:val="0"/>
        <w:spacing w:line="480" w:lineRule="exact"/>
        <w:ind w:firstLine="48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lang w:val="zh-TW" w:eastAsia="zh-TW"/>
          <w14:textFill>
            <w14:solidFill>
              <w14:schemeClr w14:val="tx1"/>
            </w14:solidFill>
          </w14:textFill>
        </w:rPr>
        <w:t>公共艺术</w:t>
      </w:r>
    </w:p>
    <w:p>
      <w:pPr>
        <w:pStyle w:val="8"/>
        <w:snapToGrid w:val="0"/>
        <w:spacing w:line="480" w:lineRule="exact"/>
        <w:ind w:firstLine="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lang w:val="zh-TW" w:eastAsia="zh-TW"/>
          <w14:textFill>
            <w14:solidFill>
              <w14:schemeClr w14:val="tx1"/>
            </w14:solidFill>
          </w14:textFill>
        </w:rPr>
        <w:t>七</w:t>
      </w:r>
      <w:r>
        <w:rPr>
          <w:rFonts w:hint="eastAsia" w:ascii="黑体" w:hAnsi="黑体" w:eastAsia="黑体" w:cs="黑体"/>
          <w:color w:val="000000" w:themeColor="text1"/>
          <w:sz w:val="24"/>
          <w:szCs w:val="24"/>
          <w:lang w:val="zh-TW"/>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学分要求</w:t>
      </w:r>
    </w:p>
    <w:p>
      <w:pPr>
        <w:pStyle w:val="8"/>
        <w:snapToGrid w:val="0"/>
        <w:spacing w:line="480" w:lineRule="exact"/>
        <w:ind w:firstLine="480"/>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至少须修</w:t>
      </w:r>
      <w:r>
        <w:rPr>
          <w:rFonts w:hint="eastAsia" w:ascii="宋体" w:hAnsi="宋体" w:eastAsia="宋体" w:cs="宋体"/>
          <w:color w:val="000000" w:themeColor="text1"/>
          <w:kern w:val="0"/>
          <w:sz w:val="24"/>
          <w:szCs w:val="24"/>
          <w:lang w:val="zh-TW" w:eastAsia="zh-TW"/>
          <w14:textFill>
            <w14:solidFill>
              <w14:schemeClr w14:val="tx1"/>
            </w14:solidFill>
          </w14:textFill>
        </w:rPr>
        <w:t>满</w:t>
      </w:r>
      <w:r>
        <w:rPr>
          <w:rFonts w:hint="eastAsia" w:ascii="宋体" w:hAnsi="宋体" w:eastAsia="宋体" w:cs="宋体"/>
          <w:color w:val="000000" w:themeColor="text1"/>
          <w:sz w:val="24"/>
          <w:szCs w:val="24"/>
          <w14:textFill>
            <w14:solidFill>
              <w14:schemeClr w14:val="tx1"/>
            </w14:solidFill>
          </w14:textFill>
        </w:rPr>
        <w:t>35</w:t>
      </w:r>
      <w:r>
        <w:rPr>
          <w:rFonts w:hint="eastAsia" w:ascii="宋体" w:hAnsi="宋体" w:eastAsia="宋体" w:cs="宋体"/>
          <w:color w:val="000000" w:themeColor="text1"/>
          <w:sz w:val="24"/>
          <w:szCs w:val="24"/>
          <w:lang w:val="zh-TW" w:eastAsia="zh-TW"/>
          <w14:textFill>
            <w14:solidFill>
              <w14:schemeClr w14:val="tx1"/>
            </w14:solidFill>
          </w14:textFill>
        </w:rPr>
        <w:t>学分，其中，课程学习</w:t>
      </w: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color w:val="000000" w:themeColor="text1"/>
          <w:sz w:val="24"/>
          <w:szCs w:val="24"/>
          <w:lang w:val="zh-TW" w:eastAsia="zh-TW"/>
          <w14:textFill>
            <w14:solidFill>
              <w14:schemeClr w14:val="tx1"/>
            </w14:solidFill>
          </w14:textFill>
        </w:rPr>
        <w:t>学分，实践</w:t>
      </w:r>
      <w:r>
        <w:rPr>
          <w:rFonts w:ascii="宋体" w:hAnsi="宋体" w:eastAsia="宋体" w:cs="宋体"/>
          <w:color w:val="000000" w:themeColor="text1"/>
          <w:sz w:val="24"/>
          <w:szCs w:val="24"/>
          <w:lang w:val="zh-TW" w:eastAsia="zh-TW"/>
          <w14:textFill>
            <w14:solidFill>
              <w14:schemeClr w14:val="tx1"/>
            </w14:solidFill>
          </w14:textFill>
        </w:rPr>
        <w:t>环节</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lang w:val="zh-TW" w:eastAsia="zh-TW"/>
          <w14:textFill>
            <w14:solidFill>
              <w14:schemeClr w14:val="tx1"/>
            </w14:solidFill>
          </w14:textFill>
        </w:rPr>
        <w:t>学分。</w:t>
      </w:r>
    </w:p>
    <w:p>
      <w:pPr>
        <w:pStyle w:val="8"/>
        <w:snapToGrid w:val="0"/>
        <w:spacing w:line="480" w:lineRule="exact"/>
        <w:ind w:firstLine="48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八</w:t>
      </w:r>
      <w:r>
        <w:rPr>
          <w:rFonts w:ascii="黑体" w:hAnsi="黑体" w:eastAsia="黑体" w:cs="黑体"/>
          <w:color w:val="000000" w:themeColor="text1"/>
          <w:sz w:val="24"/>
          <w:szCs w:val="24"/>
          <w:lang w:val="zh-TW" w:eastAsia="zh-TW"/>
          <w14:textFill>
            <w14:solidFill>
              <w14:schemeClr w14:val="tx1"/>
            </w14:solidFill>
          </w14:textFill>
        </w:rPr>
        <w:t>、课程设置及</w:t>
      </w:r>
      <w:r>
        <w:rPr>
          <w:rFonts w:hint="eastAsia" w:ascii="黑体" w:hAnsi="黑体" w:eastAsia="黑体" w:cs="黑体"/>
          <w:color w:val="000000" w:themeColor="text1"/>
          <w:sz w:val="24"/>
          <w:szCs w:val="24"/>
          <w14:textFill>
            <w14:solidFill>
              <w14:schemeClr w14:val="tx1"/>
            </w14:solidFill>
          </w14:textFill>
        </w:rPr>
        <w:t>教学计划</w:t>
      </w:r>
      <w:r>
        <w:rPr>
          <w:rFonts w:ascii="黑体" w:hAnsi="黑体" w:eastAsia="黑体" w:cs="黑体"/>
          <w:color w:val="000000" w:themeColor="text1"/>
          <w:sz w:val="24"/>
          <w:szCs w:val="24"/>
          <w14:textFill>
            <w14:solidFill>
              <w14:schemeClr w14:val="tx1"/>
            </w14:solidFill>
          </w14:textFill>
        </w:rPr>
        <w:t>(</w:t>
      </w:r>
      <w:r>
        <w:rPr>
          <w:rFonts w:ascii="宋体" w:hAnsi="宋体" w:eastAsia="宋体" w:cs="宋体"/>
          <w:color w:val="000000" w:themeColor="text1"/>
          <w:sz w:val="24"/>
          <w:szCs w:val="24"/>
          <w:lang w:val="zh-TW" w:eastAsia="zh-TW"/>
          <w14:textFill>
            <w14:solidFill>
              <w14:schemeClr w14:val="tx1"/>
            </w14:solidFill>
          </w14:textFill>
        </w:rPr>
        <w:t>具体见课程设置</w:t>
      </w:r>
      <w:r>
        <w:rPr>
          <w:rFonts w:hint="eastAsia" w:ascii="宋体" w:hAnsi="宋体" w:eastAsia="宋体" w:cs="宋体"/>
          <w:color w:val="000000" w:themeColor="text1"/>
          <w:sz w:val="24"/>
          <w:szCs w:val="24"/>
          <w14:textFill>
            <w14:solidFill>
              <w14:schemeClr w14:val="tx1"/>
            </w14:solidFill>
          </w14:textFill>
        </w:rPr>
        <w:t>与教学计划表</w:t>
      </w:r>
      <w:r>
        <w:rPr>
          <w:rFonts w:ascii="黑体" w:hAnsi="黑体" w:eastAsia="黑体" w:cs="黑体"/>
          <w:color w:val="000000" w:themeColor="text1"/>
          <w:sz w:val="24"/>
          <w:szCs w:val="24"/>
          <w14:textFill>
            <w14:solidFill>
              <w14:schemeClr w14:val="tx1"/>
            </w14:solidFill>
          </w14:textFill>
        </w:rPr>
        <w:t>)</w:t>
      </w:r>
    </w:p>
    <w:p>
      <w:pPr>
        <w:pStyle w:val="8"/>
        <w:snapToGrid w:val="0"/>
        <w:spacing w:line="480" w:lineRule="exact"/>
        <w:ind w:firstLine="480"/>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九</w:t>
      </w:r>
      <w:r>
        <w:rPr>
          <w:rFonts w:ascii="黑体" w:hAnsi="黑体" w:eastAsia="黑体" w:cs="黑体"/>
          <w:color w:val="000000" w:themeColor="text1"/>
          <w:sz w:val="24"/>
          <w:szCs w:val="24"/>
          <w:lang w:val="zh-TW" w:eastAsia="zh-TW"/>
          <w14:textFill>
            <w14:solidFill>
              <w14:schemeClr w14:val="tx1"/>
            </w14:solidFill>
          </w14:textFill>
        </w:rPr>
        <w:t>、学位论文</w:t>
      </w:r>
      <w:r>
        <w:rPr>
          <w:rFonts w:hint="eastAsia" w:ascii="黑体" w:hAnsi="黑体" w:eastAsia="黑体" w:cs="黑体"/>
          <w:color w:val="000000" w:themeColor="text1"/>
          <w:sz w:val="24"/>
          <w:szCs w:val="24"/>
          <w14:textFill>
            <w14:solidFill>
              <w14:schemeClr w14:val="tx1"/>
            </w14:solidFill>
          </w14:textFill>
        </w:rPr>
        <w:t>要求</w:t>
      </w:r>
      <w:r>
        <w:rPr>
          <w:rFonts w:ascii="黑体" w:hAnsi="黑体" w:eastAsia="黑体" w:cs="黑体"/>
          <w:b/>
          <w:bCs/>
          <w:color w:val="000000" w:themeColor="text1"/>
          <w:sz w:val="24"/>
          <w:szCs w:val="24"/>
          <w14:textFill>
            <w14:solidFill>
              <w14:schemeClr w14:val="tx1"/>
            </w14:solidFill>
          </w14:textFill>
        </w:rPr>
        <w:t></w:t>
      </w:r>
    </w:p>
    <w:p>
      <w:pPr>
        <w:pStyle w:val="8"/>
        <w:snapToGrid w:val="0"/>
        <w:spacing w:line="480" w:lineRule="exact"/>
        <w:ind w:firstLine="480"/>
        <w:rPr>
          <w:rFonts w:ascii="宋体" w:hAnsi="宋体" w:eastAsia="宋体" w:cs="宋体"/>
          <w:color w:val="000000" w:themeColor="text1"/>
          <w:sz w:val="24"/>
          <w:szCs w:val="24"/>
          <w:lang w:val="zh-TW" w:eastAsia="zh-TW"/>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硕士研究生的学位</w:t>
      </w:r>
      <w:r>
        <w:rPr>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lang w:val="zh-TW" w:eastAsia="zh-TW"/>
          <w14:textFill>
            <w14:solidFill>
              <w14:schemeClr w14:val="tx1"/>
            </w14:solidFill>
          </w14:textFill>
        </w:rPr>
        <w:t>毕业</w:t>
      </w:r>
      <w:r>
        <w:rPr>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lang w:val="zh-TW" w:eastAsia="zh-TW"/>
          <w14:textFill>
            <w14:solidFill>
              <w14:schemeClr w14:val="tx1"/>
            </w14:solidFill>
          </w14:textFill>
        </w:rPr>
        <w:t>论文应在硕士研究生导师的指导下，由硕士研究生独立完成，</w:t>
      </w:r>
      <w:r>
        <w:rPr>
          <w:rFonts w:ascii="宋体" w:hAnsi="宋体" w:eastAsia="宋体" w:cs="宋体"/>
          <w:color w:val="000000" w:themeColor="text1"/>
          <w:sz w:val="24"/>
          <w:szCs w:val="24"/>
          <w:lang w:val="zh-TW" w:eastAsia="zh-TW"/>
          <w14:textFill>
            <w14:solidFill>
              <w14:schemeClr w14:val="tx1"/>
            </w14:solidFill>
          </w14:textFill>
        </w:rPr>
        <w:t>要求学生尽早介入学位论文，论文工作时间不少于一年。论文选题必须经过充分调查研究，查阅相关的基本文献，了解国内外本领域的研究历史和现状，选择美术学专业内有重要学术价值、研究基础较薄弱的问题，或能为经济和社会发展提供借鉴的问题作为论文选题，开题前应由学生申请，导师负责进行开题报告，报告通过后开始进入正式论文研究与写作阶段。</w:t>
      </w:r>
    </w:p>
    <w:p>
      <w:pPr>
        <w:pStyle w:val="8"/>
        <w:snapToGrid w:val="0"/>
        <w:spacing w:line="480" w:lineRule="exact"/>
        <w:ind w:firstLine="480"/>
        <w:rPr>
          <w:rFonts w:ascii="宋体" w:hAnsi="宋体" w:eastAsia="宋体" w:cs="宋体"/>
          <w:color w:val="000000" w:themeColor="text1"/>
          <w:sz w:val="24"/>
          <w:szCs w:val="24"/>
          <w:lang w:val="zh-TW" w:eastAsia="zh-TW"/>
          <w14:textFill>
            <w14:solidFill>
              <w14:schemeClr w14:val="tx1"/>
            </w14:solidFill>
          </w14:textFill>
        </w:rPr>
      </w:pP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附件：美术学学术学位硕士研究生课程设置与教学计划表</w:t>
      </w:r>
    </w:p>
    <w:p>
      <w:pPr>
        <w:spacing w:line="480" w:lineRule="exact"/>
        <w:ind w:firstLine="480" w:firstLineChars="200"/>
        <w:rPr>
          <w:rFonts w:ascii="宋体" w:hAnsi="宋体" w:eastAsia="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p>
    <w:p>
      <w:pPr>
        <w:pStyle w:val="8"/>
        <w:snapToGrid w:val="0"/>
        <w:spacing w:line="360" w:lineRule="auto"/>
        <w:ind w:firstLine="480"/>
        <w:rPr>
          <w:rFonts w:ascii="宋体" w:hAnsi="宋体" w:eastAsia="宋体" w:cs="宋体"/>
          <w:color w:val="000000" w:themeColor="text1"/>
          <w:sz w:val="24"/>
          <w:szCs w:val="24"/>
          <w:lang w:val="zh-TW" w:eastAsia="zh-TW"/>
          <w14:textFill>
            <w14:solidFill>
              <w14:schemeClr w14:val="tx1"/>
            </w14:solidFill>
          </w14:textFill>
        </w:rPr>
      </w:pPr>
    </w:p>
    <w:p>
      <w:pPr>
        <w:pStyle w:val="8"/>
        <w:snapToGrid w:val="0"/>
        <w:spacing w:before="120" w:beforeLines="50" w:line="560" w:lineRule="exact"/>
        <w:jc w:val="left"/>
        <w:rPr>
          <w:rFonts w:ascii="宋体" w:hAnsi="宋体" w:eastAsia="宋体" w:cs="宋体"/>
          <w:color w:val="000000" w:themeColor="text1"/>
          <w14:textFill>
            <w14:solidFill>
              <w14:schemeClr w14:val="tx1"/>
            </w14:solidFill>
          </w14:textFill>
        </w:rPr>
      </w:pPr>
    </w:p>
    <w:p>
      <w:pPr>
        <w:pStyle w:val="8"/>
        <w:snapToGrid w:val="0"/>
        <w:spacing w:before="120" w:beforeLines="50" w:line="560" w:lineRule="exact"/>
        <w:jc w:val="left"/>
        <w:rPr>
          <w:rFonts w:ascii="宋体" w:hAnsi="宋体" w:eastAsia="宋体" w:cs="宋体"/>
          <w:color w:val="000000" w:themeColor="text1"/>
          <w14:textFill>
            <w14:solidFill>
              <w14:schemeClr w14:val="tx1"/>
            </w14:solidFill>
          </w14:textFill>
        </w:rPr>
      </w:pPr>
    </w:p>
    <w:p>
      <w:pPr>
        <w:pStyle w:val="8"/>
        <w:snapToGrid w:val="0"/>
        <w:spacing w:before="120" w:beforeLines="50" w:line="560" w:lineRule="exact"/>
        <w:jc w:val="left"/>
        <w:rPr>
          <w:rFonts w:ascii="宋体" w:hAnsi="宋体" w:eastAsia="宋体" w:cs="宋体"/>
          <w:color w:val="000000" w:themeColor="text1"/>
          <w14:textFill>
            <w14:solidFill>
              <w14:schemeClr w14:val="tx1"/>
            </w14:solidFill>
          </w14:textFill>
        </w:rPr>
      </w:pPr>
    </w:p>
    <w:p>
      <w:pPr>
        <w:pStyle w:val="8"/>
        <w:snapToGrid w:val="0"/>
        <w:spacing w:before="120" w:beforeLines="50" w:line="560" w:lineRule="exact"/>
        <w:jc w:val="left"/>
        <w:rPr>
          <w:rFonts w:ascii="宋体" w:hAnsi="宋体" w:eastAsia="宋体" w:cs="宋体"/>
          <w:color w:val="000000" w:themeColor="text1"/>
          <w14:textFill>
            <w14:solidFill>
              <w14:schemeClr w14:val="tx1"/>
            </w14:solidFill>
          </w14:textFill>
        </w:rPr>
      </w:pPr>
    </w:p>
    <w:p>
      <w:pPr>
        <w:pStyle w:val="8"/>
        <w:snapToGrid w:val="0"/>
        <w:spacing w:before="120" w:beforeLines="50" w:line="560" w:lineRule="exact"/>
        <w:jc w:val="left"/>
        <w:rPr>
          <w:rFonts w:ascii="宋体" w:hAnsi="宋体" w:eastAsia="宋体" w:cs="宋体"/>
          <w:color w:val="000000" w:themeColor="text1"/>
          <w14:textFill>
            <w14:solidFill>
              <w14:schemeClr w14:val="tx1"/>
            </w14:solidFill>
          </w14:textFill>
        </w:rPr>
      </w:pPr>
    </w:p>
    <w:p>
      <w:pPr>
        <w:pStyle w:val="8"/>
        <w:snapToGrid w:val="0"/>
        <w:spacing w:before="120" w:beforeLines="50" w:line="560" w:lineRule="exact"/>
        <w:jc w:val="left"/>
        <w:rPr>
          <w:rFonts w:ascii="宋体" w:hAnsi="宋体" w:eastAsia="宋体" w:cs="宋体"/>
          <w:color w:val="000000" w:themeColor="text1"/>
          <w:sz w:val="24"/>
          <w:szCs w:val="24"/>
          <w14:textFill>
            <w14:solidFill>
              <w14:schemeClr w14:val="tx1"/>
            </w14:solidFill>
          </w14:textFill>
        </w:rPr>
      </w:pPr>
    </w:p>
    <w:p>
      <w:pPr>
        <w:pStyle w:val="8"/>
        <w:snapToGrid w:val="0"/>
        <w:spacing w:line="340" w:lineRule="exact"/>
        <w:jc w:val="left"/>
        <w:rPr>
          <w:rFonts w:ascii="宋体" w:hAnsi="宋体" w:eastAsia="宋体" w:cs="宋体"/>
          <w:color w:val="000000" w:themeColor="text1"/>
          <w:sz w:val="24"/>
          <w:szCs w:val="24"/>
          <w14:textFill>
            <w14:solidFill>
              <w14:schemeClr w14:val="tx1"/>
            </w14:solidFill>
          </w14:textFill>
        </w:rPr>
      </w:pPr>
    </w:p>
    <w:p>
      <w:pPr>
        <w:pStyle w:val="8"/>
        <w:snapToGrid w:val="0"/>
        <w:spacing w:line="340" w:lineRule="exact"/>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p>
    <w:p>
      <w:pPr>
        <w:widowControl/>
        <w:snapToGrid w:val="0"/>
        <w:spacing w:after="72" w:afterLines="30" w:line="52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   </w:t>
      </w:r>
      <w:r>
        <w:rPr>
          <w:rFonts w:hint="eastAsia" w:ascii="黑体" w:hAnsi="黑体" w:eastAsia="黑体" w:cs="黑体"/>
          <w:bCs/>
          <w:color w:val="000000" w:themeColor="text1"/>
          <w:sz w:val="32"/>
          <w:szCs w:val="32"/>
          <w:lang w:val="zh-TW"/>
          <w14:textFill>
            <w14:solidFill>
              <w14:schemeClr w14:val="tx1"/>
            </w14:solidFill>
          </w14:textFill>
        </w:rPr>
        <w:t>美术学</w:t>
      </w:r>
      <w:r>
        <w:rPr>
          <w:rFonts w:hint="eastAsia" w:ascii="黑体" w:hAnsi="黑体" w:eastAsia="黑体" w:cs="黑体"/>
          <w:bCs/>
          <w:color w:val="000000" w:themeColor="text1"/>
          <w:sz w:val="32"/>
          <w:szCs w:val="32"/>
          <w:lang w:val="zh-TW" w:eastAsia="zh-TW"/>
          <w14:textFill>
            <w14:solidFill>
              <w14:schemeClr w14:val="tx1"/>
            </w14:solidFill>
          </w14:textFill>
        </w:rPr>
        <w:t>学术</w:t>
      </w:r>
      <w:r>
        <w:rPr>
          <w:rFonts w:hint="eastAsia" w:ascii="黑体" w:hAnsi="黑体" w:eastAsia="黑体" w:cs="黑体"/>
          <w:bCs/>
          <w:color w:val="000000" w:themeColor="text1"/>
          <w:sz w:val="32"/>
          <w:szCs w:val="32"/>
          <w:lang w:val="zh-TW"/>
          <w14:textFill>
            <w14:solidFill>
              <w14:schemeClr w14:val="tx1"/>
            </w14:solidFill>
          </w14:textFill>
        </w:rPr>
        <w:t>学位</w:t>
      </w:r>
      <w:r>
        <w:rPr>
          <w:rFonts w:hint="eastAsia" w:ascii="黑体" w:hAnsi="黑体" w:eastAsia="黑体" w:cs="黑体"/>
          <w:bCs/>
          <w:color w:val="000000" w:themeColor="text1"/>
          <w:sz w:val="32"/>
          <w:szCs w:val="32"/>
          <w:lang w:val="zh-TW" w:eastAsia="zh-TW"/>
          <w14:textFill>
            <w14:solidFill>
              <w14:schemeClr w14:val="tx1"/>
            </w14:solidFill>
          </w14:textFill>
        </w:rPr>
        <w:t>硕士研究生课程设置与教学计划表</w:t>
      </w:r>
    </w:p>
    <w:tbl>
      <w:tblPr>
        <w:tblStyle w:val="7"/>
        <w:tblW w:w="9793" w:type="dxa"/>
        <w:tblInd w:w="-2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
      <w:tblGrid>
        <w:gridCol w:w="664"/>
        <w:gridCol w:w="645"/>
        <w:gridCol w:w="465"/>
        <w:gridCol w:w="898"/>
        <w:gridCol w:w="2550"/>
        <w:gridCol w:w="746"/>
        <w:gridCol w:w="557"/>
        <w:gridCol w:w="536"/>
        <w:gridCol w:w="546"/>
        <w:gridCol w:w="1575"/>
        <w:gridCol w:w="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602" w:hRule="exact"/>
        </w:trPr>
        <w:tc>
          <w:tcPr>
            <w:tcW w:w="1774" w:type="dxa"/>
            <w:gridSpan w:val="3"/>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课程</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类别</w:t>
            </w: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课程代码</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课程名称</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开课</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学期</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周</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学时</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总学</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时数</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学</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分</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任课</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教师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考核方式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trPr>
        <w:tc>
          <w:tcPr>
            <w:tcW w:w="664" w:type="dxa"/>
            <w:vMerge w:val="restart"/>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必</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修</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课</w:t>
            </w:r>
          </w:p>
        </w:tc>
        <w:tc>
          <w:tcPr>
            <w:tcW w:w="1110" w:type="dxa"/>
            <w:gridSpan w:val="2"/>
            <w:vMerge w:val="restart"/>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公</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共</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课</w:t>
            </w: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M0051001</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中国特色科学社会主义理论与实践研究</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马克思主义学院</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M0050005</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马克思主义与社会科学方法论</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马克思主义学院</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M0101222</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第一外语</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一、二</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72</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外国语学院</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restart"/>
            <w:tcBorders>
              <w:tl2br w:val="nil"/>
              <w:tr2bl w:val="nil"/>
            </w:tcBorders>
            <w:shd w:val="clear" w:color="auto" w:fill="auto"/>
            <w:tcMar>
              <w:top w:w="80" w:type="dxa"/>
              <w:left w:w="193" w:type="dxa"/>
              <w:bottom w:w="80" w:type="dxa"/>
              <w:right w:w="193" w:type="dxa"/>
            </w:tcMar>
            <w:vAlign w:val="center"/>
          </w:tcPr>
          <w:p>
            <w:pPr>
              <w:pStyle w:val="8"/>
              <w:keepNext w:val="0"/>
              <w:keepLines w:val="0"/>
              <w:suppressLineNumbers w:val="0"/>
              <w:snapToGrid w:val="0"/>
              <w:spacing w:before="0" w:beforeAutospacing="0" w:after="0" w:afterAutospacing="0" w:line="240" w:lineRule="exact"/>
              <w:ind w:left="0" w:right="113"/>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pStyle w:val="8"/>
              <w:keepNext w:val="0"/>
              <w:keepLines w:val="0"/>
              <w:suppressLineNumbers w:val="0"/>
              <w:snapToGrid w:val="0"/>
              <w:spacing w:before="0" w:beforeAutospacing="0" w:after="0" w:afterAutospacing="0" w:line="240" w:lineRule="exact"/>
              <w:ind w:left="0" w:right="113"/>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pStyle w:val="8"/>
              <w:keepNext w:val="0"/>
              <w:keepLines w:val="0"/>
              <w:suppressLineNumbers w:val="0"/>
              <w:snapToGrid w:val="0"/>
              <w:spacing w:before="0" w:beforeAutospacing="0" w:after="0" w:afterAutospacing="0" w:line="240" w:lineRule="exact"/>
              <w:ind w:left="0" w:right="113"/>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pStyle w:val="8"/>
              <w:keepNext w:val="0"/>
              <w:keepLines w:val="0"/>
              <w:suppressLineNumbers w:val="0"/>
              <w:snapToGrid w:val="0"/>
              <w:spacing w:before="0" w:beforeAutospacing="0" w:after="0" w:afterAutospacing="0" w:line="240" w:lineRule="exact"/>
              <w:ind w:left="0" w:right="113"/>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pStyle w:val="8"/>
              <w:keepNext w:val="0"/>
              <w:keepLines w:val="0"/>
              <w:suppressLineNumbers w:val="0"/>
              <w:snapToGrid w:val="0"/>
              <w:spacing w:before="0" w:beforeAutospacing="0" w:after="0" w:afterAutospacing="0" w:line="240" w:lineRule="exact"/>
              <w:ind w:left="0" w:right="113"/>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M0132001</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美学原理</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二</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黄怀璞</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M0132002</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艺术心理学</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马</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莉</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M0132003</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Times New Roman"/>
                <w:color w:val="000000" w:themeColor="text1"/>
                <w:sz w:val="18"/>
                <w:szCs w:val="18"/>
                <w:lang w:bidi="ar"/>
                <w14:textFill>
                  <w14:solidFill>
                    <w14:schemeClr w14:val="tx1"/>
                  </w14:solidFill>
                </w14:textFill>
              </w:rPr>
              <w:t>论文写作</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王玉芳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张国荣</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restart"/>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专</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业</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14:textFill>
                  <w14:solidFill>
                    <w14:schemeClr w14:val="tx1"/>
                  </w14:solidFill>
                </w14:textFill>
              </w:rPr>
            </w:pPr>
            <w:r>
              <w:rPr>
                <w:rFonts w:hint="eastAsia" w:ascii="宋体" w:hAnsi="宋体" w:eastAsia="宋体" w:cs="宋体"/>
                <w:b/>
                <w:bCs/>
                <w:color w:val="000000" w:themeColor="text1"/>
                <w:sz w:val="18"/>
                <w:szCs w:val="18"/>
                <w:lang w:val="zh-TW"/>
                <w14:textFill>
                  <w14:solidFill>
                    <w14:schemeClr w14:val="tx1"/>
                  </w14:solidFill>
                </w14:textFill>
              </w:rPr>
              <w:t>必</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14:textFill>
                  <w14:solidFill>
                    <w14:schemeClr w14:val="tx1"/>
                  </w14:solidFill>
                </w14:textFill>
              </w:rPr>
            </w:pPr>
            <w:r>
              <w:rPr>
                <w:rFonts w:hint="eastAsia" w:ascii="宋体" w:hAnsi="宋体" w:eastAsia="宋体" w:cs="宋体"/>
                <w:b/>
                <w:bCs/>
                <w:color w:val="000000" w:themeColor="text1"/>
                <w:sz w:val="18"/>
                <w:szCs w:val="18"/>
                <w:lang w:val="zh-TW"/>
                <w14:textFill>
                  <w14:solidFill>
                    <w14:schemeClr w14:val="tx1"/>
                  </w14:solidFill>
                </w14:textFill>
              </w:rPr>
              <w:t>修</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课</w:t>
            </w:r>
          </w:p>
        </w:tc>
        <w:tc>
          <w:tcPr>
            <w:tcW w:w="465" w:type="dxa"/>
            <w:vMerge w:val="restart"/>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美术史论</w:t>
            </w: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M0133101</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中国美术史研究</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张国荣</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8" w:hRule="atLeas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M0133102</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绘画技法与理论研究</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二</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史忠平</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14:textFill>
                  <w14:solidFill>
                    <w14:schemeClr w14:val="tx1"/>
                  </w14:solidFill>
                </w14:textFill>
              </w:rPr>
              <w:t>授</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白建涛</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14:textFill>
                  <w14:solidFill>
                    <w14:schemeClr w14:val="tx1"/>
                  </w14:solidFill>
                </w14:textFill>
              </w:rPr>
              <w:t>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454"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M0133103</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西方美术史研究</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文</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化</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M0133104</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中国当代美术</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田卫戈</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M0133105</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美术批评</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三</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张国荣</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M0133106</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中外美术比较</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三</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王玉芳</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M0133107</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西方美术理论研究</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四</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黄丽珉</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5"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restart"/>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中</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国</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画</w:t>
            </w: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M0133001</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工笔人物</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三</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72</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史忠平</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14:textFill>
                  <w14:solidFill>
                    <w14:schemeClr w14:val="tx1"/>
                  </w14:solidFill>
                </w14:textFill>
              </w:rPr>
              <w:t>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张伯智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534"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M0133002</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花鸟</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72</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刘  健 教  授</w:t>
            </w: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  波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M0133003</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山水</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72</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张国荣 教  授</w:t>
            </w: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曹晓林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M0133004</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艺术实践</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各工作室导师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M0133005</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创作</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firstLine="90" w:firstLineChars="50"/>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四、五</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90</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各工作室导师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51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restart"/>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油</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画</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M0133301</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素描造型研究</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zh-CN"/>
                <w14:textFill>
                  <w14:solidFill>
                    <w14:schemeClr w14:val="tx1"/>
                  </w14:solidFill>
                </w14:textFill>
              </w:rPr>
              <w:t>隋建明</w:t>
            </w:r>
            <w:r>
              <w:rPr>
                <w:rFonts w:hint="eastAsia"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zh-CN"/>
                <w14:textFill>
                  <w14:solidFill>
                    <w14:schemeClr w14:val="tx1"/>
                  </w14:solidFill>
                </w14:textFill>
              </w:rPr>
              <w:t>教</w:t>
            </w:r>
            <w:r>
              <w:rPr>
                <w:rFonts w:hint="eastAsia"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zh-CN"/>
                <w14:textFill>
                  <w14:solidFill>
                    <w14:schemeClr w14:val="tx1"/>
                  </w14:solidFill>
                </w14:textFill>
              </w:rPr>
              <w:t>授</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李  敦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6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M0133302</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色彩造型研究</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李  敦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岳  锋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M0133303</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油画风景写生</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岳  锋 副教授</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lang w:val="zh-CN"/>
                <w14:textFill>
                  <w14:solidFill>
                    <w14:schemeClr w14:val="tx1"/>
                  </w14:solidFill>
                </w14:textFill>
              </w:rPr>
              <w:t>白建涛</w:t>
            </w:r>
            <w:r>
              <w:rPr>
                <w:rFonts w:hint="eastAsia"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zh-TW" w:eastAsia="zh-TW"/>
                <w14:textFill>
                  <w14:solidFill>
                    <w14:schemeClr w14:val="tx1"/>
                  </w14:solidFill>
                </w14:textFill>
              </w:rPr>
              <w:t>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5"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M0133304</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油画人物写生</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lang w:val="zh-CN"/>
                <w14:textFill>
                  <w14:solidFill>
                    <w14:schemeClr w14:val="tx1"/>
                  </w14:solidFill>
                </w14:textFill>
              </w:rPr>
              <w:t>白建涛</w:t>
            </w:r>
            <w:r>
              <w:rPr>
                <w:rFonts w:hint="eastAsia"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zh-TW" w:eastAsia="zh-TW"/>
                <w14:textFill>
                  <w14:solidFill>
                    <w14:schemeClr w14:val="tx1"/>
                  </w14:solidFill>
                </w14:textFill>
              </w:rPr>
              <w:t>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阚延龙 </w:t>
            </w:r>
            <w:r>
              <w:rPr>
                <w:rFonts w:hint="eastAsia" w:ascii="宋体" w:hAnsi="宋体"/>
                <w:color w:val="000000" w:themeColor="text1"/>
                <w:sz w:val="18"/>
                <w:szCs w:val="18"/>
                <w:lang w:val="zh-TW" w:eastAsia="zh-TW"/>
                <w14:textFill>
                  <w14:solidFill>
                    <w14:schemeClr w14:val="tx1"/>
                  </w14:solidFill>
                </w14:textFill>
              </w:rPr>
              <w:t>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397"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M0133305</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艺术实践</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CN"/>
                <w14:textFill>
                  <w14:solidFill>
                    <w14:schemeClr w14:val="tx1"/>
                  </w14:solidFill>
                </w14:textFill>
              </w:rPr>
            </w:pPr>
            <w:r>
              <w:rPr>
                <w:rFonts w:hint="eastAsia" w:ascii="宋体" w:hAnsi="宋体"/>
                <w:color w:val="000000" w:themeColor="text1"/>
                <w:sz w:val="18"/>
                <w:szCs w:val="18"/>
                <w:lang w:val="zh-CN"/>
                <w14:textFill>
                  <w14:solidFill>
                    <w14:schemeClr w14:val="tx1"/>
                  </w14:solidFill>
                </w14:textFill>
              </w:rPr>
              <w:t>关维祥</w:t>
            </w:r>
            <w:r>
              <w:rPr>
                <w:rFonts w:hint="eastAsia"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zh-CN"/>
                <w14:textFill>
                  <w14:solidFill>
                    <w14:schemeClr w14:val="tx1"/>
                  </w14:solidFill>
                </w14:textFill>
              </w:rPr>
              <w:t>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397"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M0133306</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创作</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四、五</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90</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各工作室导师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635"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restart"/>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艺</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术</w:t>
            </w: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M0133301</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default"/>
                <w:color w:val="000000" w:themeColor="text1"/>
                <w:sz w:val="18"/>
                <w:szCs w:val="18"/>
                <w14:textFill>
                  <w14:solidFill>
                    <w14:schemeClr w14:val="tx1"/>
                  </w14:solidFill>
                </w14:textFill>
              </w:rPr>
              <w:t>展示设计</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冯建基 教  授</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张学忠 教  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eastAsia="宋体" w:cs="宋体"/>
                <w:color w:val="000000" w:themeColor="text1"/>
                <w:sz w:val="18"/>
                <w:szCs w:val="18"/>
                <w:lang w:val="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5"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M0133302</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Style w:val="9"/>
                <w:rFonts w:hint="default"/>
                <w:color w:val="000000" w:themeColor="text1"/>
                <w:lang w:bidi="ar"/>
                <w14:textFill>
                  <w14:solidFill>
                    <w14:schemeClr w14:val="tx1"/>
                  </w14:solidFill>
                </w14:textFill>
              </w:rPr>
              <w:t>公共设施设计</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  莹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高懿君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M0133303</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壁画艺术</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李凤琴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肖发展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6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M0133304</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建筑与装饰艺术</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马仿明 教  授</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张莉雅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3" w:hRule="atLeas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M0133305</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雕塑艺术</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靳文斌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3" w:hRule="atLeas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M0133306</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景观艺术</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杨  明 教  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3" w:hRule="atLeas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645" w:type="dxa"/>
            <w:vMerge w:val="continue"/>
            <w:tcBorders>
              <w:tl2br w:val="nil"/>
              <w:tr2bl w:val="nil"/>
            </w:tcBorders>
            <w:shd w:val="clear" w:color="auto" w:fill="auto"/>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c>
          <w:tcPr>
            <w:tcW w:w="465"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M0133307</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创作</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各工作室导师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462" w:hRule="exact"/>
        </w:trPr>
        <w:tc>
          <w:tcPr>
            <w:tcW w:w="664" w:type="dxa"/>
            <w:vMerge w:val="restart"/>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选</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修</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课</w:t>
            </w:r>
          </w:p>
        </w:tc>
        <w:tc>
          <w:tcPr>
            <w:tcW w:w="1110" w:type="dxa"/>
            <w:gridSpan w:val="2"/>
            <w:vMerge w:val="restart"/>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lang w:val="zh-TW" w:eastAsia="zh-TW"/>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选修</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课</w:t>
            </w: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M0134001</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摄影与图像技术</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岳  峰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CED7E7"/>
          <w:tblLayout w:type="fixed"/>
          <w:tblCellMar>
            <w:top w:w="0" w:type="dxa"/>
            <w:left w:w="108" w:type="dxa"/>
            <w:bottom w:w="0" w:type="dxa"/>
            <w:right w:w="108" w:type="dxa"/>
          </w:tblCellMar>
        </w:tblPrEx>
        <w:trPr>
          <w:trHeight w:val="539"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M0134002</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敦煌美术研究</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四</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王宏恩</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val="zh-TW" w:eastAsia="zh-TW"/>
                <w14:textFill>
                  <w14:solidFill>
                    <w14:schemeClr w14:val="tx1"/>
                  </w14:solidFill>
                </w14:textFill>
              </w:rPr>
              <w:t>授</w:t>
            </w: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张伯智 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default" w:ascii="宋体" w:hAnsi="宋体" w:eastAsia="宋体" w:cs="宋体"/>
                <w:color w:val="000000" w:themeColor="text1"/>
                <w:sz w:val="18"/>
                <w:szCs w:val="18"/>
                <w14:textFill>
                  <w14:solidFill>
                    <w14:schemeClr w14:val="tx1"/>
                  </w14:solidFill>
                </w14:textFill>
              </w:rPr>
              <w:t>M0134001</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default" w:ascii="宋体" w:hAnsi="宋体" w:eastAsia="宋体" w:cs="宋体"/>
                <w:color w:val="000000" w:themeColor="text1"/>
                <w:sz w:val="18"/>
                <w:szCs w:val="18"/>
                <w:lang w:val="zh-TW" w:eastAsia="zh-TW"/>
                <w14:textFill>
                  <w14:solidFill>
                    <w14:schemeClr w14:val="tx1"/>
                  </w14:solidFill>
                </w14:textFill>
              </w:rPr>
              <w:t>公共艺术创作与实践</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eastAsia="宋体" w:cs="宋体"/>
                <w:b/>
                <w:bCs/>
                <w:color w:val="000000" w:themeColor="text1"/>
                <w:sz w:val="18"/>
                <w:szCs w:val="18"/>
                <w:lang w:val="zh-TW"/>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default" w:ascii="宋体" w:hAnsi="宋体" w:eastAsia="宋体" w:cs="宋体"/>
                <w:color w:val="000000" w:themeColor="text1"/>
                <w:sz w:val="18"/>
                <w:szCs w:val="18"/>
                <w:lang w:val="zh-TW" w:eastAsia="zh-TW"/>
                <w14:textFill>
                  <w14:solidFill>
                    <w14:schemeClr w14:val="tx1"/>
                  </w14:solidFill>
                </w14:textFill>
              </w:rPr>
              <w:t>靳文斌</w:t>
            </w:r>
            <w:r>
              <w:rPr>
                <w:rFonts w:hint="eastAsia" w:ascii="宋体" w:hAnsi="宋体" w:eastAsia="宋体" w:cs="宋体"/>
                <w:color w:val="000000" w:themeColor="text1"/>
                <w:sz w:val="18"/>
                <w:szCs w:val="18"/>
                <w14:textFill>
                  <w14:solidFill>
                    <w14:schemeClr w14:val="tx1"/>
                  </w14:solidFill>
                </w14:textFill>
              </w:rPr>
              <w:t xml:space="preserve"> </w:t>
            </w:r>
            <w:r>
              <w:rPr>
                <w:rFonts w:hint="default" w:ascii="宋体" w:hAnsi="宋体" w:eastAsia="宋体" w:cs="宋体"/>
                <w:color w:val="000000" w:themeColor="text1"/>
                <w:sz w:val="18"/>
                <w:szCs w:val="18"/>
                <w:lang w:val="zh-TW" w:eastAsia="zh-TW"/>
                <w14:textFill>
                  <w14:solidFill>
                    <w14:schemeClr w14:val="tx1"/>
                  </w14:solidFill>
                </w14:textFill>
              </w:rPr>
              <w:t>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default" w:ascii="宋体" w:hAnsi="宋体" w:eastAsia="宋体" w:cs="宋体"/>
                <w:color w:val="000000" w:themeColor="text1"/>
                <w:sz w:val="18"/>
                <w:szCs w:val="18"/>
                <w14:textFill>
                  <w14:solidFill>
                    <w14:schemeClr w14:val="tx1"/>
                  </w14:solidFill>
                </w14:textFill>
              </w:rPr>
              <w:t>M0134002</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default" w:ascii="宋体" w:hAnsi="宋体" w:eastAsia="宋体" w:cs="宋体"/>
                <w:color w:val="000000" w:themeColor="text1"/>
                <w:sz w:val="18"/>
                <w:szCs w:val="18"/>
                <w:lang w:val="zh-TW" w:eastAsia="zh-TW"/>
                <w14:textFill>
                  <w14:solidFill>
                    <w14:schemeClr w14:val="tx1"/>
                  </w14:solidFill>
                </w14:textFill>
              </w:rPr>
              <w:t>装饰艺术创作与实践</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一</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default" w:ascii="宋体" w:hAnsi="宋体" w:eastAsia="宋体" w:cs="宋体"/>
                <w:color w:val="000000" w:themeColor="text1"/>
                <w:sz w:val="18"/>
                <w:szCs w:val="18"/>
                <w:lang w:val="zh-TW" w:eastAsia="zh-TW"/>
                <w14:textFill>
                  <w14:solidFill>
                    <w14:schemeClr w14:val="tx1"/>
                  </w14:solidFill>
                </w14:textFill>
              </w:rPr>
              <w:t>肖发展</w:t>
            </w:r>
            <w:r>
              <w:rPr>
                <w:rFonts w:hint="eastAsia" w:ascii="宋体" w:hAnsi="宋体" w:eastAsia="宋体" w:cs="宋体"/>
                <w:color w:val="000000" w:themeColor="text1"/>
                <w:sz w:val="18"/>
                <w:szCs w:val="18"/>
                <w14:textFill>
                  <w14:solidFill>
                    <w14:schemeClr w14:val="tx1"/>
                  </w14:solidFill>
                </w14:textFill>
              </w:rPr>
              <w:t xml:space="preserve"> </w:t>
            </w:r>
            <w:r>
              <w:rPr>
                <w:rFonts w:hint="default" w:ascii="宋体" w:hAnsi="宋体" w:eastAsia="宋体" w:cs="宋体"/>
                <w:color w:val="000000" w:themeColor="text1"/>
                <w:sz w:val="18"/>
                <w:szCs w:val="18"/>
                <w:lang w:val="zh-TW" w:eastAsia="zh-TW"/>
                <w14:textFill>
                  <w14:solidFill>
                    <w14:schemeClr w14:val="tx1"/>
                  </w14:solidFill>
                </w14:textFill>
              </w:rPr>
              <w:t>副教授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default" w:ascii="宋体" w:hAnsi="宋体" w:eastAsia="宋体" w:cs="宋体"/>
                <w:color w:val="000000" w:themeColor="text1"/>
                <w:sz w:val="18"/>
                <w:szCs w:val="18"/>
                <w14:textFill>
                  <w14:solidFill>
                    <w14:schemeClr w14:val="tx1"/>
                  </w14:solidFill>
                </w14:textFill>
              </w:rPr>
              <w:t>M0134004</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default" w:ascii="宋体" w:hAnsi="宋体" w:eastAsia="宋体" w:cs="宋体"/>
                <w:color w:val="000000" w:themeColor="text1"/>
                <w:sz w:val="18"/>
                <w:szCs w:val="18"/>
                <w:lang w:val="zh-TW" w:eastAsia="zh-TW"/>
                <w14:textFill>
                  <w14:solidFill>
                    <w14:schemeClr w14:val="tx1"/>
                  </w14:solidFill>
                </w14:textFill>
              </w:rPr>
              <w:t>西北民族民间美术研究</w:t>
            </w:r>
          </w:p>
        </w:tc>
        <w:tc>
          <w:tcPr>
            <w:tcW w:w="7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default" w:ascii="宋体" w:hAnsi="宋体" w:eastAsia="宋体" w:cs="宋体"/>
                <w:color w:val="000000" w:themeColor="text1"/>
                <w:sz w:val="18"/>
                <w:szCs w:val="18"/>
                <w:lang w:val="zh-TW" w:eastAsia="zh-TW"/>
                <w14:textFill>
                  <w14:solidFill>
                    <w14:schemeClr w14:val="tx1"/>
                  </w14:solidFill>
                </w14:textFill>
              </w:rPr>
              <w:t>四</w:t>
            </w:r>
          </w:p>
        </w:tc>
        <w:tc>
          <w:tcPr>
            <w:tcW w:w="557"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75"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14:textFill>
                  <w14:solidFill>
                    <w14:schemeClr w14:val="tx1"/>
                  </w14:solidFill>
                </w14:textFill>
              </w:rPr>
            </w:pPr>
            <w:r>
              <w:rPr>
                <w:rFonts w:hint="default" w:ascii="宋体" w:hAnsi="宋体" w:eastAsia="宋体" w:cs="宋体"/>
                <w:color w:val="000000" w:themeColor="text1"/>
                <w:sz w:val="18"/>
                <w:szCs w:val="18"/>
                <w:lang w:val="zh-TW" w:eastAsia="zh-TW"/>
                <w14:textFill>
                  <w14:solidFill>
                    <w14:schemeClr w14:val="tx1"/>
                  </w14:solidFill>
                </w14:textFill>
              </w:rPr>
              <w:t>文</w:t>
            </w:r>
            <w:r>
              <w:rPr>
                <w:rFonts w:hint="eastAsia" w:ascii="宋体" w:hAnsi="宋体" w:eastAsia="宋体" w:cs="宋体"/>
                <w:color w:val="000000" w:themeColor="text1"/>
                <w:sz w:val="18"/>
                <w:szCs w:val="18"/>
                <w14:textFill>
                  <w14:solidFill>
                    <w14:schemeClr w14:val="tx1"/>
                  </w14:solidFill>
                </w14:textFill>
              </w:rPr>
              <w:t xml:space="preserve">  </w:t>
            </w:r>
            <w:r>
              <w:rPr>
                <w:rFonts w:hint="default" w:ascii="宋体" w:hAnsi="宋体" w:eastAsia="宋体" w:cs="宋体"/>
                <w:color w:val="000000" w:themeColor="text1"/>
                <w:sz w:val="18"/>
                <w:szCs w:val="18"/>
                <w:lang w:val="zh-TW" w:eastAsia="zh-TW"/>
                <w14:textFill>
                  <w14:solidFill>
                    <w14:schemeClr w14:val="tx1"/>
                  </w14:solidFill>
                </w14:textFill>
              </w:rPr>
              <w:t>化</w:t>
            </w:r>
            <w:r>
              <w:rPr>
                <w:rFonts w:hint="eastAsia" w:ascii="宋体" w:hAnsi="宋体" w:eastAsia="宋体" w:cs="宋体"/>
                <w:color w:val="000000" w:themeColor="text1"/>
                <w:sz w:val="18"/>
                <w:szCs w:val="18"/>
                <w14:textFill>
                  <w14:solidFill>
                    <w14:schemeClr w14:val="tx1"/>
                  </w14:solidFill>
                </w14:textFill>
              </w:rPr>
              <w:t xml:space="preserve"> </w:t>
            </w:r>
            <w:r>
              <w:rPr>
                <w:rFonts w:hint="default" w:ascii="宋体" w:hAnsi="宋体" w:eastAsia="宋体" w:cs="宋体"/>
                <w:color w:val="000000" w:themeColor="text1"/>
                <w:sz w:val="18"/>
                <w:szCs w:val="18"/>
                <w:lang w:val="zh-TW" w:eastAsia="zh-TW"/>
                <w14:textFill>
                  <w14:solidFill>
                    <w14:schemeClr w14:val="tx1"/>
                  </w14:solidFill>
                </w14:textFill>
              </w:rPr>
              <w:t>教</w:t>
            </w:r>
            <w:r>
              <w:rPr>
                <w:rFonts w:hint="eastAsia" w:ascii="宋体" w:hAnsi="宋体" w:eastAsia="宋体" w:cs="宋体"/>
                <w:color w:val="000000" w:themeColor="text1"/>
                <w:sz w:val="18"/>
                <w:szCs w:val="18"/>
                <w14:textFill>
                  <w14:solidFill>
                    <w14:schemeClr w14:val="tx1"/>
                  </w14:solidFill>
                </w14:textFill>
              </w:rPr>
              <w:t xml:space="preserve">  </w:t>
            </w:r>
            <w:r>
              <w:rPr>
                <w:rFonts w:hint="default" w:ascii="宋体" w:hAnsi="宋体" w:eastAsia="宋体" w:cs="宋体"/>
                <w:color w:val="000000" w:themeColor="text1"/>
                <w:sz w:val="18"/>
                <w:szCs w:val="18"/>
                <w:lang w:val="zh-TW" w:eastAsia="zh-TW"/>
                <w14:textFill>
                  <w14:solidFill>
                    <w14:schemeClr w14:val="tx1"/>
                  </w14:solidFill>
                </w14:textFill>
              </w:rPr>
              <w:t>授</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1"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restart"/>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M0007000</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语言能力提升课程</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文学院</w:t>
            </w:r>
          </w:p>
        </w:tc>
        <w:tc>
          <w:tcPr>
            <w:tcW w:w="611"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8" w:hRule="exact"/>
        </w:trPr>
        <w:tc>
          <w:tcPr>
            <w:tcW w:w="664" w:type="dxa"/>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10" w:type="dxa"/>
            <w:gridSpan w:val="2"/>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98"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M0006000</w:t>
            </w:r>
          </w:p>
        </w:tc>
        <w:tc>
          <w:tcPr>
            <w:tcW w:w="2550"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rPr>
                <w:rFonts w:hint="default" w:ascii="宋体" w:hAnsi="宋体" w:eastAsia="宋体" w:cs="宋体"/>
                <w:color w:val="000000" w:themeColor="text1"/>
                <w:sz w:val="18"/>
                <w:szCs w:val="18"/>
                <w:lang w:val="zh-TW"/>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荣誉课程</w:t>
            </w:r>
          </w:p>
        </w:tc>
        <w:tc>
          <w:tcPr>
            <w:tcW w:w="7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557"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w:t>
            </w:r>
          </w:p>
        </w:tc>
        <w:tc>
          <w:tcPr>
            <w:tcW w:w="53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bCs/>
                <w:color w:val="000000" w:themeColor="text1"/>
                <w:sz w:val="18"/>
                <w:szCs w:val="18"/>
                <w14:textFill>
                  <w14:solidFill>
                    <w14:schemeClr w14:val="tx1"/>
                  </w14:solidFill>
                </w14:textFill>
              </w:rPr>
              <w:t>-</w:t>
            </w:r>
          </w:p>
        </w:tc>
        <w:tc>
          <w:tcPr>
            <w:tcW w:w="546"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575"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611" w:type="dxa"/>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1774" w:type="dxa"/>
            <w:gridSpan w:val="3"/>
            <w:vMerge w:val="restart"/>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898" w:type="dxa"/>
            <w:vMerge w:val="restart"/>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2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科研实践</w:t>
            </w: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2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校内研究生学术月活动</w:t>
            </w:r>
          </w:p>
        </w:tc>
        <w:tc>
          <w:tcPr>
            <w:tcW w:w="3960" w:type="dxa"/>
            <w:gridSpan w:val="5"/>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2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每学年</w:t>
            </w: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lang w:val="zh-TW" w:eastAsia="zh-TW"/>
                <w14:textFill>
                  <w14:solidFill>
                    <w14:schemeClr w14:val="tx1"/>
                  </w14:solidFill>
                </w14:textFill>
              </w:rPr>
              <w:t>次，共</w:t>
            </w: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lang w:val="zh-TW" w:eastAsia="zh-TW"/>
                <w14:textFill>
                  <w14:solidFill>
                    <w14:schemeClr w14:val="tx1"/>
                  </w14:solidFill>
                </w14:textFill>
              </w:rPr>
              <w:t>次，计</w:t>
            </w: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lang w:val="zh-TW" w:eastAsia="zh-TW"/>
                <w14:textFill>
                  <w14:solidFill>
                    <w14:schemeClr w14:val="tx1"/>
                  </w14:solidFill>
                </w14:textFill>
              </w:rPr>
              <w:t>学分</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6" w:hRule="exact"/>
        </w:trPr>
        <w:tc>
          <w:tcPr>
            <w:tcW w:w="1774" w:type="dxa"/>
            <w:gridSpan w:val="3"/>
            <w:vMerge w:val="continue"/>
            <w:tcBorders>
              <w:tl2br w:val="nil"/>
              <w:tr2bl w:val="nil"/>
            </w:tcBorders>
            <w:shd w:val="clear" w:color="auto" w:fill="auto"/>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98" w:type="dxa"/>
            <w:vMerge w:val="continue"/>
            <w:tcBorders>
              <w:tl2br w:val="nil"/>
              <w:tr2bl w:val="nil"/>
            </w:tcBorders>
            <w:shd w:val="clear" w:color="auto" w:fill="auto"/>
            <w:tcMar>
              <w:top w:w="80" w:type="dxa"/>
              <w:left w:w="80" w:type="dxa"/>
              <w:bottom w:w="80" w:type="dxa"/>
              <w:right w:w="80" w:type="dxa"/>
            </w:tcMar>
            <w:vAlign w:val="center"/>
          </w:tcPr>
          <w:p>
            <w:pPr>
              <w:keepNext w:val="0"/>
              <w:keepLines w:val="0"/>
              <w:suppressLineNumbers w:val="0"/>
              <w:snapToGrid w:val="0"/>
              <w:spacing w:before="0" w:beforeAutospacing="0" w:after="0" w:afterAutospacing="0" w:line="22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2550"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2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参加校内外学术会议</w:t>
            </w:r>
            <w:r>
              <w:rPr>
                <w:rFonts w:hint="eastAsia" w:ascii="宋体" w:hAnsi="宋体" w:eastAsia="宋体" w:cs="宋体"/>
                <w:color w:val="000000" w:themeColor="text1"/>
                <w:sz w:val="18"/>
                <w:szCs w:val="18"/>
                <w:lang w:val="zh-TW"/>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听取校内学术报告</w:t>
            </w:r>
          </w:p>
        </w:tc>
        <w:tc>
          <w:tcPr>
            <w:tcW w:w="3960" w:type="dxa"/>
            <w:gridSpan w:val="5"/>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2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每学</w:t>
            </w:r>
            <w:r>
              <w:rPr>
                <w:rFonts w:hint="eastAsia" w:ascii="宋体" w:hAnsi="宋体" w:eastAsia="宋体" w:cs="宋体"/>
                <w:color w:val="000000" w:themeColor="text1"/>
                <w:sz w:val="18"/>
                <w:szCs w:val="18"/>
                <w14:textFill>
                  <w14:solidFill>
                    <w14:schemeClr w14:val="tx1"/>
                  </w14:solidFill>
                </w14:textFill>
              </w:rPr>
              <w:t>期不少于1</w:t>
            </w:r>
            <w:r>
              <w:rPr>
                <w:rFonts w:hint="eastAsia" w:ascii="宋体" w:hAnsi="宋体" w:eastAsia="宋体" w:cs="宋体"/>
                <w:color w:val="000000" w:themeColor="text1"/>
                <w:sz w:val="18"/>
                <w:szCs w:val="18"/>
                <w:lang w:val="zh-TW" w:eastAsia="zh-TW"/>
                <w14:textFill>
                  <w14:solidFill>
                    <w14:schemeClr w14:val="tx1"/>
                  </w14:solidFill>
                </w14:textFill>
              </w:rPr>
              <w:t>次，共</w:t>
            </w:r>
            <w:r>
              <w:rPr>
                <w:rFonts w:hint="eastAsia" w:ascii="宋体" w:hAnsi="宋体" w:eastAsia="宋体" w:cs="宋体"/>
                <w:color w:val="000000" w:themeColor="text1"/>
                <w:sz w:val="18"/>
                <w:szCs w:val="18"/>
                <w14:textFill>
                  <w14:solidFill>
                    <w14:schemeClr w14:val="tx1"/>
                  </w14:solidFill>
                </w14:textFill>
              </w:rPr>
              <w:t>6</w:t>
            </w:r>
            <w:r>
              <w:rPr>
                <w:rFonts w:hint="eastAsia" w:ascii="宋体" w:hAnsi="宋体" w:eastAsia="宋体" w:cs="宋体"/>
                <w:color w:val="000000" w:themeColor="text1"/>
                <w:sz w:val="18"/>
                <w:szCs w:val="18"/>
                <w:lang w:val="zh-TW" w:eastAsia="zh-TW"/>
                <w14:textFill>
                  <w14:solidFill>
                    <w14:schemeClr w14:val="tx1"/>
                  </w14:solidFill>
                </w14:textFill>
              </w:rPr>
              <w:t>次，计</w:t>
            </w: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lang w:val="zh-TW" w:eastAsia="zh-TW"/>
                <w14:textFill>
                  <w14:solidFill>
                    <w14:schemeClr w14:val="tx1"/>
                  </w14:solidFill>
                </w14:textFill>
              </w:rPr>
              <w:t>学分</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lang w:val="zh-TW" w:eastAsia="zh-TW"/>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1774" w:type="dxa"/>
            <w:gridSpan w:val="3"/>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lang w:val="zh-TW" w:eastAsia="zh-TW"/>
                <w14:textFill>
                  <w14:solidFill>
                    <w14:schemeClr w14:val="tx1"/>
                  </w14:solidFill>
                </w14:textFill>
              </w:rPr>
              <w:t>总学分</w:t>
            </w:r>
          </w:p>
        </w:tc>
        <w:tc>
          <w:tcPr>
            <w:tcW w:w="7408" w:type="dxa"/>
            <w:gridSpan w:val="7"/>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不</w:t>
            </w:r>
            <w:r>
              <w:rPr>
                <w:rFonts w:hint="eastAsia" w:ascii="宋体" w:hAnsi="宋体" w:eastAsia="宋体" w:cs="宋体"/>
                <w:color w:val="000000" w:themeColor="text1"/>
                <w:sz w:val="18"/>
                <w:szCs w:val="18"/>
                <w:lang w:val="zh-TW"/>
                <w14:textFill>
                  <w14:solidFill>
                    <w14:schemeClr w14:val="tx1"/>
                  </w14:solidFill>
                </w14:textFill>
              </w:rPr>
              <w:t>低</w:t>
            </w:r>
            <w:r>
              <w:rPr>
                <w:rFonts w:hint="eastAsia" w:ascii="宋体" w:hAnsi="宋体" w:eastAsia="宋体" w:cs="宋体"/>
                <w:color w:val="000000" w:themeColor="text1"/>
                <w:sz w:val="18"/>
                <w:szCs w:val="18"/>
                <w:lang w:val="zh-TW" w:eastAsia="zh-TW"/>
                <w14:textFill>
                  <w14:solidFill>
                    <w14:schemeClr w14:val="tx1"/>
                  </w14:solidFill>
                </w14:textFill>
              </w:rPr>
              <w:t>于</w:t>
            </w:r>
            <w:r>
              <w:rPr>
                <w:rFonts w:hint="eastAsia" w:ascii="宋体" w:hAnsi="宋体" w:eastAsia="宋体" w:cs="宋体"/>
                <w:color w:val="000000" w:themeColor="text1"/>
                <w:sz w:val="18"/>
                <w:szCs w:val="18"/>
                <w14:textFill>
                  <w14:solidFill>
                    <w14:schemeClr w14:val="tx1"/>
                  </w14:solidFill>
                </w14:textFill>
              </w:rPr>
              <w:t>35</w:t>
            </w:r>
            <w:r>
              <w:rPr>
                <w:rFonts w:hint="eastAsia" w:ascii="宋体" w:hAnsi="宋体" w:eastAsia="宋体" w:cs="宋体"/>
                <w:color w:val="000000" w:themeColor="text1"/>
                <w:sz w:val="18"/>
                <w:szCs w:val="18"/>
                <w:lang w:val="zh-TW" w:eastAsia="zh-TW"/>
                <w14:textFill>
                  <w14:solidFill>
                    <w14:schemeClr w14:val="tx1"/>
                  </w14:solidFill>
                </w14:textFill>
              </w:rPr>
              <w:t>学分</w:t>
            </w:r>
          </w:p>
        </w:tc>
        <w:tc>
          <w:tcPr>
            <w:tcW w:w="611" w:type="dxa"/>
            <w:tcBorders>
              <w:tl2br w:val="nil"/>
              <w:tr2bl w:val="nil"/>
            </w:tcBorders>
            <w:shd w:val="clear" w:color="auto" w:fill="auto"/>
            <w:tcMar>
              <w:top w:w="80" w:type="dxa"/>
              <w:left w:w="80" w:type="dxa"/>
              <w:bottom w:w="80" w:type="dxa"/>
              <w:right w:w="80" w:type="dxa"/>
            </w:tcMar>
            <w:vAlign w:val="center"/>
          </w:tcPr>
          <w:p>
            <w:pPr>
              <w:pStyle w:val="8"/>
              <w:keepNext w:val="0"/>
              <w:keepLines w:val="0"/>
              <w:suppressLineNumbers w:val="0"/>
              <w:snapToGrid w:val="0"/>
              <w:spacing w:before="0" w:beforeAutospacing="0" w:after="0" w:afterAutospacing="0" w:line="240" w:lineRule="exact"/>
              <w:ind w:left="0" w:right="0" w:firstLine="4050"/>
              <w:jc w:val="center"/>
              <w:rPr>
                <w:rFonts w:hint="default" w:ascii="宋体" w:hAnsi="宋体" w:eastAsia="宋体" w:cs="宋体"/>
                <w:color w:val="000000" w:themeColor="text1"/>
                <w:sz w:val="18"/>
                <w:szCs w:val="18"/>
                <w:lang w:val="zh-TW" w:eastAsia="zh-TW"/>
                <w14:textFill>
                  <w14:solidFill>
                    <w14:schemeClr w14:val="tx1"/>
                  </w14:solidFill>
                </w14:textFill>
              </w:rPr>
            </w:pPr>
          </w:p>
        </w:tc>
      </w:tr>
    </w:tbl>
    <w:p>
      <w:pPr>
        <w:spacing w:before="72" w:beforeLines="30" w:line="240" w:lineRule="exact"/>
        <w:ind w:left="-288" w:leftChars="-137" w:right="-279" w:rightChars="-133"/>
        <w:rPr>
          <w:rFonts w:ascii="楷体_GB2312" w:hAnsi="楷体_GB2312" w:eastAsia="楷体_GB2312" w:cs="楷体_GB2312"/>
          <w:color w:val="000000" w:themeColor="text1"/>
          <w:spacing w:val="9"/>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1学分。</w:t>
      </w:r>
    </w:p>
    <w:p>
      <w:pPr>
        <w:spacing w:before="72" w:beforeLines="30" w:line="240" w:lineRule="exact"/>
        <w:ind w:left="-288" w:leftChars="-137" w:right="-279" w:rightChars="-133"/>
        <w:rPr>
          <w:rFonts w:ascii="楷体_GB2312" w:hAnsi="楷体_GB2312" w:eastAsia="楷体_GB2312" w:cs="楷体_GB2312"/>
          <w:color w:val="000000" w:themeColor="text1"/>
          <w:spacing w:val="9"/>
          <w:sz w:val="18"/>
          <w:szCs w:val="18"/>
          <w14:textFill>
            <w14:solidFill>
              <w14:schemeClr w14:val="tx1"/>
            </w14:solidFill>
          </w14:textFill>
        </w:rPr>
      </w:pPr>
    </w:p>
    <w:p>
      <w:pPr>
        <w:spacing w:before="72" w:beforeLines="30" w:line="240" w:lineRule="exact"/>
        <w:ind w:left="-288" w:leftChars="-137" w:right="-279" w:rightChars="-133"/>
        <w:rPr>
          <w:rFonts w:ascii="楷体_GB2312" w:hAnsi="楷体_GB2312" w:eastAsia="楷体_GB2312" w:cs="楷体_GB2312"/>
          <w:color w:val="000000" w:themeColor="text1"/>
          <w:spacing w:val="9"/>
          <w:sz w:val="18"/>
          <w:szCs w:val="18"/>
          <w14:textFill>
            <w14:solidFill>
              <w14:schemeClr w14:val="tx1"/>
            </w14:solidFill>
          </w14:textFill>
        </w:rPr>
      </w:pPr>
    </w:p>
    <w:p>
      <w:pPr>
        <w:spacing w:before="72" w:beforeLines="30" w:line="240" w:lineRule="exact"/>
        <w:ind w:left="-288" w:leftChars="-137" w:right="-279" w:rightChars="-133"/>
        <w:rPr>
          <w:rFonts w:ascii="楷体_GB2312" w:hAnsi="楷体_GB2312" w:eastAsia="楷体_GB2312" w:cs="楷体_GB2312"/>
          <w:color w:val="000000" w:themeColor="text1"/>
          <w:spacing w:val="9"/>
          <w:sz w:val="18"/>
          <w:szCs w:val="18"/>
          <w14:textFill>
            <w14:solidFill>
              <w14:schemeClr w14:val="tx1"/>
            </w14:solidFill>
          </w14:textFill>
        </w:rPr>
      </w:pPr>
    </w:p>
    <w:p>
      <w:pPr>
        <w:pStyle w:val="2"/>
        <w:spacing w:before="120"/>
        <w:jc w:val="both"/>
        <w:rPr>
          <w:color w:val="000000" w:themeColor="text1"/>
          <w14:textFill>
            <w14:solidFill>
              <w14:schemeClr w14:val="tx1"/>
            </w14:solidFill>
          </w14:textFill>
        </w:rPr>
        <w:sectPr>
          <w:headerReference r:id="rId5" w:type="default"/>
          <w:pgSz w:w="11906" w:h="16838"/>
          <w:pgMar w:top="1701" w:right="1474" w:bottom="1418" w:left="1418" w:header="1191" w:footer="1021" w:gutter="0"/>
          <w:pgNumType w:fmt="decimal"/>
          <w:cols w:space="0" w:num="1"/>
          <w:docGrid w:linePitch="317" w:charSpace="0"/>
        </w:sectPr>
      </w:pPr>
      <w:bookmarkStart w:id="25" w:name="_Toc12893"/>
      <w:bookmarkStart w:id="26" w:name="_Toc516558726"/>
      <w:bookmarkStart w:id="27" w:name="_Toc25721"/>
      <w:bookmarkStart w:id="28" w:name="_Toc14728"/>
      <w:bookmarkStart w:id="29" w:name="_Toc14323"/>
      <w:bookmarkStart w:id="30" w:name="_Toc14111"/>
      <w:bookmarkStart w:id="31" w:name="_Toc12420"/>
      <w:bookmarkStart w:id="32" w:name="_Toc11533"/>
    </w:p>
    <w:p>
      <w:pPr>
        <w:pStyle w:val="2"/>
        <w:spacing w:before="120"/>
        <w:rPr>
          <w:color w:val="000000" w:themeColor="text1"/>
          <w14:textFill>
            <w14:solidFill>
              <w14:schemeClr w14:val="tx1"/>
            </w14:solidFill>
          </w14:textFill>
        </w:rPr>
      </w:pPr>
      <w:bookmarkStart w:id="33" w:name="_Toc527397062"/>
      <w:bookmarkStart w:id="34" w:name="_Toc3866"/>
      <w:r>
        <w:rPr>
          <w:rFonts w:hint="eastAsia"/>
          <w:color w:val="000000" w:themeColor="text1"/>
          <w14:textFill>
            <w14:solidFill>
              <w14:schemeClr w14:val="tx1"/>
            </w14:solidFill>
          </w14:textFill>
        </w:rPr>
        <w:t>艺术硕士（美术）专业学位研究生培养方案</w:t>
      </w:r>
      <w:bookmarkEnd w:id="25"/>
      <w:bookmarkEnd w:id="26"/>
      <w:bookmarkEnd w:id="27"/>
      <w:bookmarkEnd w:id="28"/>
      <w:bookmarkEnd w:id="29"/>
      <w:bookmarkEnd w:id="30"/>
      <w:bookmarkEnd w:id="31"/>
      <w:bookmarkEnd w:id="32"/>
      <w:bookmarkEnd w:id="33"/>
      <w:bookmarkEnd w:id="34"/>
    </w:p>
    <w:p>
      <w:pPr>
        <w:autoSpaceDE w:val="0"/>
        <w:autoSpaceDN w:val="0"/>
        <w:spacing w:after="240" w:afterLines="100" w:line="520" w:lineRule="exact"/>
        <w:jc w:val="center"/>
        <w:rPr>
          <w:rFonts w:ascii="楷体_GB2312" w:hAnsi="楷体_GB2312" w:eastAsia="楷体_GB2312" w:cs="楷体_GB2312"/>
          <w:color w:val="000000" w:themeColor="text1"/>
          <w:kern w:val="0"/>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（学科及专业代码：135107）</w:t>
      </w:r>
    </w:p>
    <w:p>
      <w:pPr>
        <w:autoSpaceDE w:val="0"/>
        <w:autoSpaceDN w:val="0"/>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西北师范大学美术学科是西北地区历史最悠久、师资力量最雄厚的高等师范艺术学科。1998年开始招收研究生。2009年获得艺术硕士(美术领域)专业硕士学位授权点。通过数年的不懈努力，本学科拥有梯队结构合理、学历层次较高的师资队伍，致力于挖掘西北地域艺术资源的优势，探索和创作具有西北特色的美术创作语言及其作品。</w:t>
      </w:r>
    </w:p>
    <w:p>
      <w:pPr>
        <w:autoSpaceDE w:val="0"/>
        <w:autoSpaceDN w:val="0"/>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艺术硕士美术领域专业学位教育，旨在培养具有良好职业道德，具备系统专业知识与技能的高层次美术创作专业人才，以及胜任文化艺术事业与产业方面所需的创作、管理与策划等相关工作的高层次专业人才。</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1.具备一定的马克思主义基本理论、良好的专业素质和职业道德，能够积极为社会主义现代化建设服务，为促进西北地区艺术文化事业的发展做出贡献。</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2.具有系统的专业知识、高水平的艺术创作能力。</w:t>
      </w:r>
    </w:p>
    <w:p>
      <w:pPr>
        <w:widowControl/>
        <w:tabs>
          <w:tab w:val="left" w:pos="1080"/>
        </w:tabs>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3.能够运用一门外语，在本专业领域进行资料阅读和对外交流</w:t>
      </w:r>
      <w:r>
        <w:rPr>
          <w:rFonts w:hint="eastAsia" w:ascii="宋体" w:hAnsi="宋体"/>
          <w:color w:val="000000" w:themeColor="text1"/>
          <w:sz w:val="24"/>
          <w14:textFill>
            <w14:solidFill>
              <w14:schemeClr w14:val="tx1"/>
            </w14:solidFill>
          </w14:textFill>
        </w:rPr>
        <w:t>。</w:t>
      </w:r>
    </w:p>
    <w:p>
      <w:pPr>
        <w:autoSpaceDE w:val="0"/>
        <w:autoSpaceDN w:val="0"/>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三、培养方式</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培养过程突出专业特点，以实践为主兼顾理论及内在素质的培养，对学生进行系统、全面的专业训练。采用课堂讲授、技能技巧的个别课与集体训练及艺术实践等相结合的培养方式。积极创造艺术实践条件，建立多种形式的实践基地，加大实践环节的学时数和学分比例：实行导师负责制，并聘请高水平的艺术家配合指导艺术实践。课程教学和专业实践实行学年学分制。</w:t>
      </w:r>
    </w:p>
    <w:p>
      <w:pPr>
        <w:autoSpaceDE w:val="0"/>
        <w:autoSpaceDN w:val="0"/>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四、本学科所需其它相关（近）学科知识</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中外艺术、历史、哲学、文学等。</w:t>
      </w:r>
    </w:p>
    <w:p>
      <w:pPr>
        <w:autoSpaceDE w:val="0"/>
        <w:autoSpaceDN w:val="0"/>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五、学制及学习年限</w:t>
      </w:r>
    </w:p>
    <w:p>
      <w:pPr>
        <w:widowControl/>
        <w:tabs>
          <w:tab w:val="left" w:pos="1080"/>
        </w:tabs>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全日制学习方式，基本学制3年，最长学习年限5年。</w:t>
      </w:r>
    </w:p>
    <w:p>
      <w:pPr>
        <w:autoSpaceDE w:val="0"/>
        <w:autoSpaceDN w:val="0"/>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六、研究方向</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1.中国画</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2.油画</w:t>
      </w:r>
    </w:p>
    <w:p>
      <w:pPr>
        <w:autoSpaceDE w:val="0"/>
        <w:autoSpaceDN w:val="0"/>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七、学分要求</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艺术硕士专业学位课程设置分为公共课（教育部规定的必修课程）、专业必修课（专业主科与专业相关的课程）和选修课。公共课应着重于提高研究生的总体素质， 拓展审美事业；专业必修课应着重于提高研究生专业技能水平，加深、拓宽研究生的专业知识，提高研究生的综合艺术修养以及在作品创意表达和风格呈现方面的综合能力。选修课分专业选修课和一般选修课。选修课程应内容广泛、形式多样，给学生提供更多的选择余地，为学生的个性发展提供一定空间。学生可根据自己的兴趣和专业方向来选修课程，以利于全面提高学生的综合素质。</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艺术硕士专业学位课程与实践环节总学分应不少于 55学分，其中实践类课程与环节应占 60%以上。具体学分设置如下：</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公共课不少于9学分；</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专业必修课与专业实践环节不少于36学分；</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选修课不少于6学分；</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课程学分计算方式：18课时为1学分。</w:t>
      </w:r>
    </w:p>
    <w:p>
      <w:pPr>
        <w:pStyle w:val="8"/>
        <w:snapToGrid w:val="0"/>
        <w:spacing w:line="46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八、课程设置及教学计划</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TW" w:eastAsia="zh-TW"/>
          <w14:textFill>
            <w14:solidFill>
              <w14:schemeClr w14:val="tx1"/>
            </w14:solidFill>
          </w14:textFill>
        </w:rPr>
        <w:t>具体见课程</w:t>
      </w:r>
      <w:r>
        <w:rPr>
          <w:rFonts w:ascii="宋体" w:hAnsi="宋体" w:eastAsia="宋体" w:cs="宋体"/>
          <w:color w:val="000000" w:themeColor="text1"/>
          <w:sz w:val="24"/>
          <w:szCs w:val="24"/>
          <w:lang w:val="zh-TW" w:eastAsia="zh-TW"/>
          <w14:textFill>
            <w14:solidFill>
              <w14:schemeClr w14:val="tx1"/>
            </w14:solidFill>
          </w14:textFill>
        </w:rPr>
        <w:t>设置</w:t>
      </w:r>
      <w:r>
        <w:rPr>
          <w:rFonts w:hint="eastAsia" w:ascii="宋体" w:hAnsi="宋体" w:eastAsia="宋体" w:cs="宋体"/>
          <w:color w:val="000000" w:themeColor="text1"/>
          <w:sz w:val="24"/>
          <w:szCs w:val="24"/>
          <w14:textFill>
            <w14:solidFill>
              <w14:schemeClr w14:val="tx1"/>
            </w14:solidFill>
          </w14:textFill>
        </w:rPr>
        <w:t>与教学计划表</w:t>
      </w:r>
      <w:r>
        <w:rPr>
          <w:rFonts w:ascii="黑体" w:hAnsi="黑体" w:eastAsia="宋体" w:cs="黑体"/>
          <w:color w:val="000000" w:themeColor="text1"/>
          <w:sz w:val="24"/>
          <w:szCs w:val="24"/>
          <w14:textFill>
            <w14:solidFill>
              <w14:schemeClr w14:val="tx1"/>
            </w14:solidFill>
          </w14:textFill>
        </w:rPr>
        <w:t>)</w:t>
      </w:r>
    </w:p>
    <w:p>
      <w:pPr>
        <w:pStyle w:val="8"/>
        <w:snapToGrid w:val="0"/>
        <w:spacing w:line="460" w:lineRule="exact"/>
        <w:ind w:firstLine="480" w:firstLineChars="200"/>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九</w:t>
      </w:r>
      <w:r>
        <w:rPr>
          <w:rFonts w:ascii="黑体" w:hAnsi="黑体" w:eastAsia="黑体" w:cs="黑体"/>
          <w:color w:val="000000" w:themeColor="text1"/>
          <w:sz w:val="24"/>
          <w:szCs w:val="24"/>
          <w14:textFill>
            <w14:solidFill>
              <w14:schemeClr w14:val="tx1"/>
            </w14:solidFill>
          </w14:textFill>
        </w:rPr>
        <w:t>、学位论文</w:t>
      </w:r>
      <w:r>
        <w:rPr>
          <w:rFonts w:hint="eastAsia" w:ascii="黑体" w:hAnsi="黑体" w:eastAsia="黑体" w:cs="黑体"/>
          <w:color w:val="000000" w:themeColor="text1"/>
          <w:sz w:val="24"/>
          <w:szCs w:val="24"/>
          <w14:textFill>
            <w14:solidFill>
              <w14:schemeClr w14:val="tx1"/>
            </w14:solidFill>
          </w14:textFill>
        </w:rPr>
        <w:t>要求</w:t>
      </w:r>
      <w:r>
        <w:rPr>
          <w:rFonts w:ascii="黑体" w:hAnsi="黑体" w:eastAsia="黑体" w:cs="黑体"/>
          <w:b/>
          <w:bCs/>
          <w:color w:val="000000" w:themeColor="text1"/>
          <w:sz w:val="24"/>
          <w:szCs w:val="24"/>
          <w14:textFill>
            <w14:solidFill>
              <w14:schemeClr w14:val="tx1"/>
            </w14:solidFill>
          </w14:textFill>
        </w:rPr>
        <w:t></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学位论文可以与专业能力展示内容紧密结合，应根据所学理论知识、结合专业特点、针对本人在专业实践中遇到的问题进行分析和阐述。具体形式可以是学习体会、实践报告与风格解析等，也可以是本专业相关领域相关问题的研究。</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2.学位论文须符合学界共识的学术规范、标准及体例，杜绝剽窃和一切不端的学术行为。行文中应做到概念清楚、层次分明、文字简练。</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3.国画、油画专业论文字数不少于 0.8万（不含图例与图表）；</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4.毕业考核委员会</w:t>
      </w:r>
    </w:p>
    <w:p>
      <w:pPr>
        <w:widowControl/>
        <w:tabs>
          <w:tab w:val="left" w:pos="1080"/>
        </w:tabs>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有相关领域具有高级职称的专家组成毕业考核委员会，考核专业能力展示和学位论文答辩是否达到合格水平。毕业考核委员会一般由 3-5 人组成。</w:t>
      </w:r>
    </w:p>
    <w:p>
      <w:pPr>
        <w:widowControl/>
        <w:tabs>
          <w:tab w:val="left" w:pos="1080"/>
        </w:tabs>
        <w:snapToGrid w:val="0"/>
        <w:spacing w:line="480" w:lineRule="exact"/>
        <w:ind w:firstLine="480" w:firstLineChars="200"/>
        <w:rPr>
          <w:rFonts w:ascii="宋体" w:hAnsi="宋体"/>
          <w:color w:val="000000" w:themeColor="text1"/>
          <w:kern w:val="0"/>
          <w:sz w:val="24"/>
          <w14:textFill>
            <w14:solidFill>
              <w14:schemeClr w14:val="tx1"/>
            </w14:solidFill>
          </w14:textFill>
        </w:rPr>
      </w:pPr>
    </w:p>
    <w:p>
      <w:pPr>
        <w:widowControl/>
        <w:tabs>
          <w:tab w:val="left" w:pos="1080"/>
        </w:tabs>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附件：</w:t>
      </w:r>
      <w:r>
        <w:rPr>
          <w:rFonts w:hint="eastAsia" w:ascii="宋体" w:hAnsi="宋体" w:eastAsia="宋体"/>
          <w:color w:val="000000" w:themeColor="text1"/>
          <w:kern w:val="0"/>
          <w:sz w:val="24"/>
          <w14:textFill>
            <w14:solidFill>
              <w14:schemeClr w14:val="tx1"/>
            </w14:solidFill>
          </w14:textFill>
        </w:rPr>
        <w:t>艺术硕士（美术）</w:t>
      </w:r>
      <w:r>
        <w:rPr>
          <w:rFonts w:hint="eastAsia" w:ascii="宋体" w:hAnsi="宋体"/>
          <w:color w:val="000000" w:themeColor="text1"/>
          <w:kern w:val="0"/>
          <w:sz w:val="24"/>
          <w14:textFill>
            <w14:solidFill>
              <w14:schemeClr w14:val="tx1"/>
            </w14:solidFill>
          </w14:textFill>
        </w:rPr>
        <w:t>专业学位研究生课程设置与教学计划表</w:t>
      </w:r>
    </w:p>
    <w:p>
      <w:pPr>
        <w:widowControl/>
        <w:tabs>
          <w:tab w:val="left" w:pos="1080"/>
        </w:tabs>
        <w:snapToGrid w:val="0"/>
        <w:spacing w:line="480" w:lineRule="exact"/>
        <w:rPr>
          <w:rFonts w:ascii="宋体" w:hAnsi="宋体" w:eastAsia="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lang w:bidi="ar"/>
          <w14:textFill>
            <w14:solidFill>
              <w14:schemeClr w14:val="tx1"/>
            </w14:solidFill>
          </w14:textFill>
        </w:rPr>
      </w:pPr>
    </w:p>
    <w:p>
      <w:pPr>
        <w:spacing w:line="360" w:lineRule="exact"/>
        <w:rPr>
          <w:rFonts w:ascii="宋体" w:hAnsi="宋体"/>
          <w:color w:val="000000" w:themeColor="text1"/>
          <w:kern w:val="0"/>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附件：</w:t>
      </w:r>
    </w:p>
    <w:p>
      <w:pPr>
        <w:widowControl/>
        <w:snapToGrid w:val="0"/>
        <w:spacing w:after="72" w:afterLines="30" w:line="520" w:lineRule="exact"/>
        <w:jc w:val="center"/>
        <w:rPr>
          <w:rFonts w:ascii="宋体" w:hAnsi="宋体"/>
          <w:color w:val="000000" w:themeColor="text1"/>
          <w:kern w:val="0"/>
          <w:sz w:val="24"/>
          <w14:textFill>
            <w14:solidFill>
              <w14:schemeClr w14:val="tx1"/>
            </w14:solidFill>
          </w14:textFill>
        </w:rPr>
      </w:pPr>
      <w:r>
        <w:rPr>
          <w:rFonts w:hint="eastAsia" w:ascii="黑体" w:hAnsi="宋体" w:eastAsia="黑体" w:cs="黑体"/>
          <w:bCs/>
          <w:color w:val="000000" w:themeColor="text1"/>
          <w:spacing w:val="-6"/>
          <w:sz w:val="32"/>
          <w:szCs w:val="32"/>
          <w:lang w:bidi="ar"/>
          <w14:textFill>
            <w14:solidFill>
              <w14:schemeClr w14:val="tx1"/>
            </w14:solidFill>
          </w14:textFill>
        </w:rPr>
        <w:t>艺术硕士（美术）专业学位研究生课程设置</w:t>
      </w:r>
      <w:r>
        <w:rPr>
          <w:rFonts w:hint="eastAsia" w:ascii="黑体" w:hAnsi="黑体" w:eastAsia="黑体" w:cs="黑体"/>
          <w:bCs/>
          <w:color w:val="000000" w:themeColor="text1"/>
          <w:sz w:val="32"/>
          <w:szCs w:val="32"/>
          <w:lang w:val="zh-TW" w:eastAsia="zh-TW"/>
          <w14:textFill>
            <w14:solidFill>
              <w14:schemeClr w14:val="tx1"/>
            </w14:solidFill>
          </w14:textFill>
        </w:rPr>
        <w:t>与教学计划表</w:t>
      </w:r>
    </w:p>
    <w:tbl>
      <w:tblPr>
        <w:tblStyle w:val="7"/>
        <w:tblW w:w="9367" w:type="dxa"/>
        <w:jc w:val="center"/>
        <w:tblInd w:w="233" w:type="dxa"/>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6"/>
        <w:gridCol w:w="408"/>
        <w:gridCol w:w="429"/>
        <w:gridCol w:w="960"/>
        <w:gridCol w:w="2325"/>
        <w:gridCol w:w="779"/>
        <w:gridCol w:w="585"/>
        <w:gridCol w:w="615"/>
        <w:gridCol w:w="538"/>
        <w:gridCol w:w="1569"/>
        <w:gridCol w:w="643"/>
      </w:tblGrid>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0" w:hRule="atLeast"/>
          <w:jc w:val="center"/>
        </w:trPr>
        <w:tc>
          <w:tcPr>
            <w:tcW w:w="1353" w:type="dxa"/>
            <w:gridSpan w:val="3"/>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类别</w:t>
            </w: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课程代码</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课程名称</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学期</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学时</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时数</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分</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教师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0" w:hRule="atLeast"/>
          <w:jc w:val="center"/>
        </w:trPr>
        <w:tc>
          <w:tcPr>
            <w:tcW w:w="516"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课</w:t>
            </w:r>
          </w:p>
        </w:tc>
        <w:tc>
          <w:tcPr>
            <w:tcW w:w="837" w:type="dxa"/>
            <w:gridSpan w:val="2"/>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课</w:t>
            </w: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Z0050005</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马克思主义与社会科学方法论</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Z0101444</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79" w:type="dxa"/>
            <w:tcBorders>
              <w:tl2br w:val="nil"/>
              <w:tr2bl w:val="nil"/>
            </w:tcBorders>
            <w:shd w:val="clear" w:color="auto" w:fill="auto"/>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一、二</w:t>
            </w:r>
          </w:p>
        </w:tc>
        <w:tc>
          <w:tcPr>
            <w:tcW w:w="58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2</w:t>
            </w:r>
          </w:p>
        </w:tc>
        <w:tc>
          <w:tcPr>
            <w:tcW w:w="615" w:type="dxa"/>
            <w:tcBorders>
              <w:tl2br w:val="nil"/>
              <w:tr2bl w:val="nil"/>
            </w:tcBorders>
            <w:shd w:val="clear" w:color="auto" w:fill="auto"/>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72</w:t>
            </w:r>
          </w:p>
        </w:tc>
        <w:tc>
          <w:tcPr>
            <w:tcW w:w="538" w:type="dxa"/>
            <w:tcBorders>
              <w:tl2br w:val="nil"/>
              <w:tr2bl w:val="nil"/>
            </w:tcBorders>
            <w:shd w:val="clear" w:color="auto" w:fill="auto"/>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4</w:t>
            </w:r>
          </w:p>
        </w:tc>
        <w:tc>
          <w:tcPr>
            <w:tcW w:w="1569" w:type="dxa"/>
            <w:tcBorders>
              <w:tl2br w:val="nil"/>
              <w:tr2bl w:val="nil"/>
            </w:tcBorders>
            <w:shd w:val="clear" w:color="auto" w:fill="auto"/>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外国语学院</w:t>
            </w:r>
          </w:p>
        </w:tc>
        <w:tc>
          <w:tcPr>
            <w:tcW w:w="643" w:type="dxa"/>
            <w:tcBorders>
              <w:tl2br w:val="nil"/>
              <w:tr2bl w:val="nil"/>
            </w:tcBorders>
            <w:shd w:val="clear" w:color="auto" w:fill="auto"/>
            <w:vAlign w:val="center"/>
          </w:tcPr>
          <w:p>
            <w:pPr>
              <w:keepNext w:val="0"/>
              <w:keepLines w:val="0"/>
              <w:suppressLineNumbers w:val="0"/>
              <w:adjustRightIn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Z0011012</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艺术美学</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传媒学院</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课</w:t>
            </w: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Z0132001</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艺术创作方法</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巫卫东 樊  威</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史忠平 白建涛</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Z0132002</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经典作品临摹分析</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张国荣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张玉泉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Z0132003</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材料与技法</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曹晓林 副教授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专业</w:t>
            </w:r>
            <w:r>
              <w:rPr>
                <w:rFonts w:hint="eastAsia" w:ascii="宋体" w:hAnsi="宋体" w:eastAsia="宋体" w:cs="宋体"/>
                <w:b/>
                <w:color w:val="000000" w:themeColor="text1"/>
                <w:sz w:val="18"/>
                <w:szCs w:val="18"/>
                <w:lang w:bidi="ar"/>
                <w14:textFill>
                  <w14:solidFill>
                    <w14:schemeClr w14:val="tx1"/>
                  </w14:solidFill>
                </w14:textFill>
              </w:rPr>
              <w:t>必修</w:t>
            </w:r>
            <w:r>
              <w:rPr>
                <w:rFonts w:hint="eastAsia" w:ascii="宋体" w:hAnsi="宋体" w:eastAsia="Times New Roman" w:cs="宋体"/>
                <w:b/>
                <w:color w:val="000000" w:themeColor="text1"/>
                <w:sz w:val="18"/>
                <w:szCs w:val="18"/>
                <w:lang w:bidi="ar"/>
                <w14:textFill>
                  <w14:solidFill>
                    <w14:schemeClr w14:val="tx1"/>
                  </w14:solidFill>
                </w14:textFill>
              </w:rPr>
              <w:t>课</w:t>
            </w:r>
          </w:p>
        </w:tc>
        <w:tc>
          <w:tcPr>
            <w:tcW w:w="429"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中国画</w:t>
            </w: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Z0133101</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创作专题（白描）</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史忠平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Z0133102</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创作专题（写意）</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王宏恩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张伯智 副教授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Z0133103</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西北风格写生</w:t>
            </w:r>
            <w:r>
              <w:rPr>
                <w:rFonts w:hint="eastAsia" w:ascii="宋体" w:hAnsi="宋体" w:eastAsia="宋体" w:cs="宋体"/>
                <w:bCs/>
                <w:color w:val="000000" w:themeColor="text1"/>
                <w:sz w:val="18"/>
                <w:szCs w:val="18"/>
                <w14:textFill>
                  <w14:solidFill>
                    <w14:schemeClr w14:val="tx1"/>
                  </w14:solidFill>
                </w14:textFill>
              </w:rPr>
              <w:t>（花鸟）</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刘  健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Z0133104</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西北风格写生</w:t>
            </w:r>
            <w:r>
              <w:rPr>
                <w:rFonts w:hint="eastAsia" w:ascii="宋体" w:hAnsi="宋体" w:eastAsia="宋体" w:cs="宋体"/>
                <w:bCs/>
                <w:color w:val="000000" w:themeColor="text1"/>
                <w:sz w:val="18"/>
                <w:szCs w:val="18"/>
                <w14:textFill>
                  <w14:solidFill>
                    <w14:schemeClr w14:val="tx1"/>
                  </w14:solidFill>
                </w14:textFill>
              </w:rPr>
              <w:t>（山水）</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史忠平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Z0133105</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西北风格写生</w:t>
            </w:r>
            <w:r>
              <w:rPr>
                <w:rFonts w:hint="eastAsia" w:ascii="宋体" w:hAnsi="宋体" w:eastAsia="宋体" w:cs="宋体"/>
                <w:bCs/>
                <w:color w:val="000000" w:themeColor="text1"/>
                <w:sz w:val="18"/>
                <w:szCs w:val="18"/>
                <w14:textFill>
                  <w14:solidFill>
                    <w14:schemeClr w14:val="tx1"/>
                  </w14:solidFill>
                </w14:textFill>
              </w:rPr>
              <w:t>（工笔人物）</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  波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包建新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Z0135001</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艺术考察</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曹晓林 副教授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Z0135002</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创作</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四至六</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各工作室导师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油画</w:t>
            </w: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Z0133201</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创作专题（素描造型研究）</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108</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隋建明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樊  威 美术师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Z0133202</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创作专题（色彩造型研究）</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108</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张玉泉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Z0133203</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西北风格写生（</w:t>
            </w:r>
            <w:r>
              <w:rPr>
                <w:rFonts w:hint="eastAsia" w:ascii="宋体" w:hAnsi="宋体" w:eastAsia="宋体" w:cs="宋体"/>
                <w:bCs/>
                <w:color w:val="000000" w:themeColor="text1"/>
                <w:sz w:val="18"/>
                <w:szCs w:val="18"/>
                <w14:textFill>
                  <w14:solidFill>
                    <w14:schemeClr w14:val="tx1"/>
                  </w14:solidFill>
                </w14:textFill>
              </w:rPr>
              <w:t>风景）</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108</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白建涛 副教授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樊  威 美术师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Z0133204</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西北风格写生（</w:t>
            </w:r>
            <w:r>
              <w:rPr>
                <w:rFonts w:hint="eastAsia" w:ascii="宋体" w:hAnsi="宋体" w:eastAsia="宋体" w:cs="宋体"/>
                <w:bCs/>
                <w:color w:val="000000" w:themeColor="text1"/>
                <w:sz w:val="18"/>
                <w:szCs w:val="18"/>
                <w14:textFill>
                  <w14:solidFill>
                    <w14:schemeClr w14:val="tx1"/>
                  </w14:solidFill>
                </w14:textFill>
              </w:rPr>
              <w:t>人物）</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126</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张玉泉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Z0135001</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艺术考察</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张玉泉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4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Z0135002</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创作</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四至六</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各工作室导师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课</w:t>
            </w:r>
          </w:p>
        </w:tc>
        <w:tc>
          <w:tcPr>
            <w:tcW w:w="837" w:type="dxa"/>
            <w:gridSpan w:val="2"/>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课</w:t>
            </w: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Z0134001</w:t>
            </w:r>
          </w:p>
        </w:tc>
        <w:tc>
          <w:tcPr>
            <w:tcW w:w="2325" w:type="dxa"/>
            <w:tcBorders>
              <w:tl2br w:val="nil"/>
              <w:tr2bl w:val="nil"/>
            </w:tcBorders>
            <w:shd w:val="clear" w:color="auto" w:fill="auto"/>
            <w:vAlign w:val="center"/>
          </w:tcPr>
          <w:p>
            <w:pPr>
              <w:keepNext w:val="0"/>
              <w:keepLines w:val="0"/>
              <w:suppressLineNumbers w:val="0"/>
              <w:tabs>
                <w:tab w:val="left" w:pos="620"/>
              </w:tabs>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书法（篆刻）技法研究</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李逸峰 副教授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exac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Z0134002</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中外绘画鉴赏</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王玉芳 教  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Z0134003</w:t>
            </w:r>
          </w:p>
        </w:tc>
        <w:tc>
          <w:tcPr>
            <w:tcW w:w="232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敦煌壁画临摹与修复</w:t>
            </w:r>
          </w:p>
        </w:tc>
        <w:tc>
          <w:tcPr>
            <w:tcW w:w="77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58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15"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38"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69"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王宏恩 教  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张伯智 副教授</w:t>
            </w:r>
          </w:p>
        </w:tc>
        <w:tc>
          <w:tcPr>
            <w:tcW w:w="643"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51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37"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960" w:type="dxa"/>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Z0134004</w:t>
            </w:r>
          </w:p>
        </w:tc>
        <w:tc>
          <w:tcPr>
            <w:tcW w:w="2325" w:type="dxa"/>
            <w:tcBorders>
              <w:tl2br w:val="nil"/>
              <w:tr2bl w:val="nil"/>
            </w:tcBorders>
            <w:shd w:val="clear" w:color="auto" w:fill="auto"/>
            <w:vAlign w:val="center"/>
          </w:tcPr>
          <w:p>
            <w:pPr>
              <w:pStyle w:val="8"/>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摄影与图像技术</w:t>
            </w:r>
          </w:p>
        </w:tc>
        <w:tc>
          <w:tcPr>
            <w:tcW w:w="779" w:type="dxa"/>
            <w:tcBorders>
              <w:tl2br w:val="nil"/>
              <w:tr2bl w:val="nil"/>
            </w:tcBorders>
            <w:shd w:val="clear" w:color="auto" w:fill="auto"/>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585" w:type="dxa"/>
            <w:tcBorders>
              <w:tl2br w:val="nil"/>
              <w:tr2bl w:val="nil"/>
            </w:tcBorders>
            <w:shd w:val="clear" w:color="auto" w:fill="auto"/>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15" w:type="dxa"/>
            <w:tcBorders>
              <w:tl2br w:val="nil"/>
              <w:tr2bl w:val="nil"/>
            </w:tcBorders>
            <w:shd w:val="clear" w:color="auto" w:fill="auto"/>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38" w:type="dxa"/>
            <w:tcBorders>
              <w:tl2br w:val="nil"/>
              <w:tr2bl w:val="nil"/>
            </w:tcBorders>
            <w:shd w:val="clear" w:color="auto" w:fill="auto"/>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69" w:type="dxa"/>
            <w:tcBorders>
              <w:tl2br w:val="nil"/>
              <w:tr2bl w:val="nil"/>
            </w:tcBorders>
            <w:shd w:val="clear" w:color="auto" w:fill="auto"/>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岳  峰 副教授</w:t>
            </w:r>
          </w:p>
        </w:tc>
        <w:tc>
          <w:tcPr>
            <w:tcW w:w="643" w:type="dxa"/>
            <w:tcBorders>
              <w:tl2br w:val="nil"/>
              <w:tr2bl w:val="nil"/>
            </w:tcBorders>
            <w:shd w:val="clear" w:color="auto" w:fill="auto"/>
            <w:vAlign w:val="center"/>
          </w:tcPr>
          <w:p>
            <w:pPr>
              <w:pStyle w:val="8"/>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25" w:hRule="atLeast"/>
          <w:jc w:val="center"/>
        </w:trPr>
        <w:tc>
          <w:tcPr>
            <w:tcW w:w="1353" w:type="dxa"/>
            <w:gridSpan w:val="3"/>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环节</w:t>
            </w:r>
          </w:p>
        </w:tc>
        <w:tc>
          <w:tcPr>
            <w:tcW w:w="8014" w:type="dxa"/>
            <w:gridSpan w:val="8"/>
            <w:tcBorders>
              <w:tl2br w:val="nil"/>
              <w:tr2bl w:val="nil"/>
            </w:tcBorders>
            <w:shd w:val="clear" w:color="auto" w:fill="auto"/>
            <w:vAlign w:val="center"/>
          </w:tcPr>
          <w:p>
            <w:pPr>
              <w:pStyle w:val="8"/>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校内研究生学术月活动</w:t>
            </w:r>
            <w:r>
              <w:rPr>
                <w:rFonts w:hint="eastAsia" w:ascii="宋体" w:hAnsi="宋体" w:eastAsia="宋体" w:cs="宋体"/>
                <w:color w:val="000000" w:themeColor="text1"/>
                <w:sz w:val="18"/>
                <w:szCs w:val="18"/>
                <w:lang w:val="zh-TW"/>
                <w14:textFill>
                  <w14:solidFill>
                    <w14:schemeClr w14:val="tx1"/>
                  </w14:solidFill>
                </w14:textFill>
              </w:rPr>
              <w:t>，</w:t>
            </w:r>
            <w:r>
              <w:rPr>
                <w:rFonts w:hint="eastAsia" w:ascii="宋体" w:hAnsi="宋体" w:eastAsia="宋体" w:cs="宋体"/>
                <w:color w:val="000000" w:themeColor="text1"/>
                <w:sz w:val="18"/>
                <w:szCs w:val="18"/>
                <w:lang w:val="zh-TW" w:eastAsia="zh-TW"/>
                <w14:textFill>
                  <w14:solidFill>
                    <w14:schemeClr w14:val="tx1"/>
                  </w14:solidFill>
                </w14:textFill>
              </w:rPr>
              <w:t>计1学分</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9" w:hRule="atLeast"/>
          <w:jc w:val="center"/>
        </w:trPr>
        <w:tc>
          <w:tcPr>
            <w:tcW w:w="1353" w:type="dxa"/>
            <w:gridSpan w:val="3"/>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p>
        </w:tc>
        <w:tc>
          <w:tcPr>
            <w:tcW w:w="8014" w:type="dxa"/>
            <w:gridSpan w:val="8"/>
            <w:tcBorders>
              <w:tl2br w:val="nil"/>
              <w:tr2bl w:val="nil"/>
            </w:tcBorders>
            <w:shd w:val="clear" w:color="auto" w:fill="auto"/>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zh-TW" w:eastAsia="zh-TW"/>
                <w14:textFill>
                  <w14:solidFill>
                    <w14:schemeClr w14:val="tx1"/>
                  </w14:solidFill>
                </w14:textFill>
              </w:rPr>
              <w:t>参加校内外学术会议</w:t>
            </w:r>
            <w:r>
              <w:rPr>
                <w:rFonts w:hint="eastAsia" w:ascii="宋体" w:hAnsi="宋体" w:eastAsia="宋体" w:cs="宋体"/>
                <w:color w:val="000000" w:themeColor="text1"/>
                <w:sz w:val="18"/>
                <w:szCs w:val="18"/>
                <w:lang w:val="zh-TW"/>
                <w14:textFill>
                  <w14:solidFill>
                    <w14:schemeClr w14:val="tx1"/>
                  </w14:solidFill>
                </w14:textFill>
              </w:rPr>
              <w:t>，</w:t>
            </w:r>
            <w:r>
              <w:rPr>
                <w:rFonts w:hint="eastAsia" w:ascii="宋体" w:hAnsi="宋体" w:eastAsia="宋体" w:cs="宋体"/>
                <w:color w:val="000000" w:themeColor="text1"/>
                <w:sz w:val="18"/>
                <w:szCs w:val="18"/>
                <w:lang w:val="zh-TW" w:eastAsia="zh-TW"/>
                <w14:textFill>
                  <w14:solidFill>
                    <w14:schemeClr w14:val="tx1"/>
                  </w14:solidFill>
                </w14:textFill>
              </w:rPr>
              <w:t>计1学分</w:t>
            </w:r>
          </w:p>
        </w:tc>
      </w:tr>
      <w:tr>
        <w:tblPrEx>
          <w:tblBorders>
            <w:top w:val="single" w:color="auto" w:sz="4" w:space="0"/>
            <w:left w:val="single" w:color="auto" w:sz="4" w:space="0"/>
            <w:bottom w:val="single" w:color="auto" w:sz="4" w:space="0"/>
            <w:right w:val="single" w:color="auto" w:sz="4"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33" w:hRule="atLeast"/>
          <w:jc w:val="center"/>
        </w:trPr>
        <w:tc>
          <w:tcPr>
            <w:tcW w:w="1353" w:type="dxa"/>
            <w:gridSpan w:val="3"/>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eastAsia="Times New Roman" w:cs="宋体"/>
                <w:b/>
                <w:color w:val="000000" w:themeColor="text1"/>
                <w:sz w:val="18"/>
                <w:szCs w:val="18"/>
                <w:lang w:bidi="ar"/>
                <w14:textFill>
                  <w14:solidFill>
                    <w14:schemeClr w14:val="tx1"/>
                  </w14:solidFill>
                </w14:textFill>
              </w:rPr>
            </w:pPr>
            <w:r>
              <w:rPr>
                <w:rFonts w:hint="eastAsia" w:ascii="宋体" w:hAnsi="宋体" w:eastAsia="Times New Roman" w:cs="宋体"/>
                <w:b/>
                <w:color w:val="000000" w:themeColor="text1"/>
                <w:sz w:val="18"/>
                <w:szCs w:val="18"/>
                <w:lang w:bidi="ar"/>
                <w14:textFill>
                  <w14:solidFill>
                    <w14:schemeClr w14:val="tx1"/>
                  </w14:solidFill>
                </w14:textFill>
              </w:rPr>
              <w:t>总学分</w:t>
            </w:r>
          </w:p>
        </w:tc>
        <w:tc>
          <w:tcPr>
            <w:tcW w:w="8014" w:type="dxa"/>
            <w:gridSpan w:val="8"/>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宋体" w:hAnsi="宋体" w:eastAsia="Times New Roman" w:cs="宋体"/>
                <w:color w:val="000000" w:themeColor="text1"/>
                <w:sz w:val="18"/>
                <w:szCs w:val="18"/>
                <w14:textFill>
                  <w14:solidFill>
                    <w14:schemeClr w14:val="tx1"/>
                  </w14:solidFill>
                </w14:textFill>
              </w:rPr>
            </w:pPr>
            <w:r>
              <w:rPr>
                <w:rFonts w:hint="eastAsia" w:ascii="宋体" w:hAnsi="宋体" w:eastAsia="Times New Roman" w:cs="宋体"/>
                <w:color w:val="000000" w:themeColor="text1"/>
                <w:sz w:val="18"/>
                <w:szCs w:val="18"/>
                <w:lang w:bidi="ar"/>
                <w14:textFill>
                  <w14:solidFill>
                    <w14:schemeClr w14:val="tx1"/>
                  </w14:solidFill>
                </w14:textFill>
              </w:rPr>
              <w:t>不低于5</w:t>
            </w:r>
            <w:r>
              <w:rPr>
                <w:rFonts w:hint="eastAsia" w:ascii="宋体" w:hAnsi="宋体" w:eastAsia="宋体" w:cs="宋体"/>
                <w:color w:val="000000" w:themeColor="text1"/>
                <w:sz w:val="18"/>
                <w:szCs w:val="18"/>
                <w:lang w:bidi="ar"/>
                <w14:textFill>
                  <w14:solidFill>
                    <w14:schemeClr w14:val="tx1"/>
                  </w14:solidFill>
                </w14:textFill>
              </w:rPr>
              <w:t xml:space="preserve">5 </w:t>
            </w:r>
            <w:r>
              <w:rPr>
                <w:rFonts w:hint="eastAsia" w:ascii="宋体" w:hAnsi="宋体" w:eastAsia="Times New Roman" w:cs="宋体"/>
                <w:color w:val="000000" w:themeColor="text1"/>
                <w:sz w:val="18"/>
                <w:szCs w:val="18"/>
                <w:lang w:bidi="ar"/>
                <w14:textFill>
                  <w14:solidFill>
                    <w14:schemeClr w14:val="tx1"/>
                  </w14:solidFill>
                </w14:textFill>
              </w:rPr>
              <w:t>学分</w:t>
            </w:r>
          </w:p>
        </w:tc>
      </w:tr>
    </w:tbl>
    <w:p>
      <w:pPr>
        <w:jc w:val="both"/>
        <w:rPr>
          <w:rFonts w:hint="eastAsia"/>
          <w:color w:val="000000"/>
          <w:sz w:val="39"/>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美术学学术学位博士研究生培养方案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美术学</w:t>
    </w:r>
    <w:r>
      <w:rPr>
        <w:rFonts w:ascii="楷体_GB2312" w:eastAsia="楷体_GB2312"/>
        <w:sz w:val="21"/>
        <w:szCs w:val="21"/>
      </w:rPr>
      <w:t>学术</w:t>
    </w:r>
    <w:r>
      <w:rPr>
        <w:rFonts w:hint="eastAsia" w:ascii="楷体_GB2312" w:eastAsia="楷体_GB2312"/>
        <w:sz w:val="21"/>
        <w:szCs w:val="21"/>
      </w:rPr>
      <w:t>学位</w:t>
    </w:r>
    <w:r>
      <w:rPr>
        <w:rFonts w:ascii="楷体_GB2312" w:eastAsia="楷体_GB2312"/>
        <w:sz w:val="21"/>
        <w:szCs w:val="21"/>
      </w:rPr>
      <w:t>硕士研究生培养方案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B9318"/>
    <w:multiLevelType w:val="singleLevel"/>
    <w:tmpl w:val="C77B931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22591"/>
    <w:rsid w:val="72DE01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paragraph" w:customStyle="1" w:styleId="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
    <w:name w:val="font8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2018-11-09T04:48:42Z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